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91" w:rsidRPr="00C554BD" w:rsidRDefault="007A7D91" w:rsidP="007A7D91">
      <w:pPr>
        <w:suppressAutoHyphens/>
        <w:jc w:val="center"/>
        <w:rPr>
          <w:sz w:val="28"/>
          <w:szCs w:val="28"/>
        </w:rPr>
      </w:pPr>
      <w:bookmarkStart w:id="0" w:name="_GoBack"/>
      <w:bookmarkEnd w:id="0"/>
      <w:r w:rsidRPr="00C554BD">
        <w:rPr>
          <w:sz w:val="28"/>
          <w:szCs w:val="28"/>
        </w:rPr>
        <w:t>Пояснительная записка</w:t>
      </w:r>
    </w:p>
    <w:p w:rsidR="007A7D91" w:rsidRPr="00C554BD" w:rsidRDefault="007A7D91" w:rsidP="007A7D91">
      <w:pPr>
        <w:suppressAutoHyphens/>
        <w:ind w:left="142" w:right="4"/>
        <w:jc w:val="center"/>
        <w:outlineLvl w:val="1"/>
        <w:rPr>
          <w:sz w:val="28"/>
          <w:szCs w:val="28"/>
        </w:rPr>
      </w:pPr>
      <w:r w:rsidRPr="00C554BD">
        <w:rPr>
          <w:sz w:val="28"/>
          <w:szCs w:val="28"/>
        </w:rPr>
        <w:t xml:space="preserve">к проекту постановления Правительства Астраханской области </w:t>
      </w:r>
    </w:p>
    <w:p w:rsidR="007A7D91" w:rsidRPr="00C554BD" w:rsidRDefault="007A7D91" w:rsidP="00DC4433">
      <w:pPr>
        <w:suppressAutoHyphens/>
        <w:jc w:val="center"/>
        <w:rPr>
          <w:sz w:val="28"/>
          <w:szCs w:val="28"/>
        </w:rPr>
      </w:pPr>
      <w:r w:rsidRPr="00C554BD">
        <w:rPr>
          <w:sz w:val="28"/>
          <w:szCs w:val="28"/>
        </w:rPr>
        <w:t>«О внесении изменени</w:t>
      </w:r>
      <w:r w:rsidR="00DC4433" w:rsidRPr="00C554BD">
        <w:rPr>
          <w:sz w:val="28"/>
          <w:szCs w:val="28"/>
        </w:rPr>
        <w:t xml:space="preserve">я </w:t>
      </w:r>
      <w:r w:rsidRPr="00C554BD">
        <w:rPr>
          <w:sz w:val="28"/>
          <w:szCs w:val="28"/>
        </w:rPr>
        <w:t>в постановление Правительства</w:t>
      </w:r>
    </w:p>
    <w:p w:rsidR="007A7D91" w:rsidRPr="00C554BD" w:rsidRDefault="00DC4433" w:rsidP="00DC4433">
      <w:pPr>
        <w:ind w:left="142" w:right="423"/>
        <w:jc w:val="center"/>
        <w:outlineLvl w:val="1"/>
        <w:rPr>
          <w:sz w:val="28"/>
          <w:szCs w:val="28"/>
        </w:rPr>
      </w:pPr>
      <w:r w:rsidRPr="00C554BD">
        <w:rPr>
          <w:sz w:val="28"/>
          <w:szCs w:val="28"/>
        </w:rPr>
        <w:t>Астраханской области от 07.07.2014 № 237-П</w:t>
      </w:r>
      <w:r w:rsidR="007A7D91" w:rsidRPr="00C554BD">
        <w:rPr>
          <w:sz w:val="28"/>
          <w:szCs w:val="28"/>
        </w:rPr>
        <w:t>»</w:t>
      </w:r>
    </w:p>
    <w:p w:rsidR="007A7D91" w:rsidRPr="00C554BD" w:rsidRDefault="007A7D91" w:rsidP="007A7D91">
      <w:pPr>
        <w:suppressAutoHyphens/>
        <w:spacing w:line="276" w:lineRule="auto"/>
        <w:ind w:firstLine="567"/>
        <w:rPr>
          <w:sz w:val="28"/>
          <w:szCs w:val="28"/>
        </w:rPr>
      </w:pPr>
    </w:p>
    <w:p w:rsidR="00F05242" w:rsidRPr="00C554BD" w:rsidRDefault="007A7D91" w:rsidP="00F052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4BD">
        <w:rPr>
          <w:sz w:val="28"/>
          <w:szCs w:val="28"/>
        </w:rPr>
        <w:t>Проект постановления Правительства Астраханской области «О внесении изменени</w:t>
      </w:r>
      <w:r w:rsidR="00DC4433" w:rsidRPr="00C554BD">
        <w:rPr>
          <w:sz w:val="28"/>
          <w:szCs w:val="28"/>
        </w:rPr>
        <w:t>я</w:t>
      </w:r>
      <w:r w:rsidRPr="00C554BD">
        <w:rPr>
          <w:sz w:val="28"/>
          <w:szCs w:val="28"/>
        </w:rPr>
        <w:t xml:space="preserve"> в </w:t>
      </w:r>
      <w:r w:rsidRPr="00C554BD">
        <w:rPr>
          <w:rFonts w:eastAsiaTheme="minorHAnsi"/>
          <w:sz w:val="28"/>
          <w:szCs w:val="28"/>
          <w:lang w:eastAsia="en-US"/>
        </w:rPr>
        <w:t xml:space="preserve">постановление Правительства Астраханской области </w:t>
      </w:r>
      <w:r w:rsidRPr="00C554BD">
        <w:rPr>
          <w:rFonts w:eastAsiaTheme="minorHAnsi"/>
          <w:sz w:val="28"/>
          <w:szCs w:val="28"/>
          <w:lang w:eastAsia="en-US"/>
        </w:rPr>
        <w:br/>
      </w:r>
      <w:r w:rsidR="00DC4433" w:rsidRPr="00C554BD">
        <w:rPr>
          <w:sz w:val="28"/>
          <w:szCs w:val="28"/>
        </w:rPr>
        <w:t>от 07.07.2014 № 237-П</w:t>
      </w:r>
      <w:r w:rsidRPr="00C554BD">
        <w:rPr>
          <w:rFonts w:eastAsiaTheme="minorHAnsi"/>
          <w:sz w:val="28"/>
          <w:szCs w:val="28"/>
          <w:lang w:eastAsia="en-US"/>
        </w:rPr>
        <w:t>» (далее – пр</w:t>
      </w:r>
      <w:r w:rsidR="00F05242" w:rsidRPr="00C554BD">
        <w:rPr>
          <w:rFonts w:eastAsiaTheme="minorHAnsi"/>
          <w:sz w:val="28"/>
          <w:szCs w:val="28"/>
          <w:lang w:eastAsia="en-US"/>
        </w:rPr>
        <w:t xml:space="preserve">оект постановления) разработан с учетом требований </w:t>
      </w:r>
      <w:hyperlink r:id="rId6" w:history="1">
        <w:r w:rsidR="00F05242" w:rsidRPr="00C554BD">
          <w:rPr>
            <w:sz w:val="28"/>
            <w:szCs w:val="28"/>
          </w:rPr>
          <w:t>постановления</w:t>
        </w:r>
      </w:hyperlink>
      <w:r w:rsidR="00F05242" w:rsidRPr="00C554BD">
        <w:rPr>
          <w:sz w:val="28"/>
          <w:szCs w:val="28"/>
        </w:rPr>
        <w:t xml:space="preserve"> Правительства Российской Федерации от 20.09.2014 № 963 «Об осуществлении банковского сопровождения контрактов».</w:t>
      </w:r>
    </w:p>
    <w:p w:rsidR="00285A0B" w:rsidRPr="00C554BD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4BD">
        <w:rPr>
          <w:rFonts w:eastAsiaTheme="minorHAnsi"/>
          <w:sz w:val="28"/>
          <w:szCs w:val="28"/>
          <w:lang w:eastAsia="en-US"/>
        </w:rPr>
        <w:t>Проект</w:t>
      </w:r>
      <w:r w:rsidR="00C554BD" w:rsidRPr="00C554BD">
        <w:rPr>
          <w:rFonts w:eastAsiaTheme="minorHAnsi"/>
          <w:sz w:val="28"/>
          <w:szCs w:val="28"/>
          <w:lang w:eastAsia="en-US"/>
        </w:rPr>
        <w:t>ом</w:t>
      </w:r>
      <w:r w:rsidRPr="00C554BD">
        <w:rPr>
          <w:rFonts w:eastAsiaTheme="minorHAnsi"/>
          <w:sz w:val="28"/>
          <w:szCs w:val="28"/>
          <w:lang w:eastAsia="en-US"/>
        </w:rPr>
        <w:t xml:space="preserve"> постановления</w:t>
      </w:r>
      <w:r w:rsidRPr="00C554BD">
        <w:rPr>
          <w:sz w:val="28"/>
          <w:szCs w:val="28"/>
        </w:rPr>
        <w:t xml:space="preserve"> </w:t>
      </w:r>
      <w:r w:rsidR="00F05242" w:rsidRPr="00C554BD">
        <w:rPr>
          <w:sz w:val="28"/>
          <w:szCs w:val="28"/>
        </w:rPr>
        <w:t xml:space="preserve">предлагается </w:t>
      </w:r>
      <w:r w:rsidR="00285A0B" w:rsidRPr="00C554BD">
        <w:rPr>
          <w:sz w:val="28"/>
          <w:szCs w:val="28"/>
        </w:rPr>
        <w:t xml:space="preserve">установить исключение </w:t>
      </w:r>
      <w:r w:rsidR="00C554BD" w:rsidRPr="00C554BD">
        <w:rPr>
          <w:sz w:val="28"/>
          <w:szCs w:val="28"/>
        </w:rPr>
        <w:t>для</w:t>
      </w:r>
      <w:r w:rsidR="00285A0B" w:rsidRPr="00C554BD">
        <w:rPr>
          <w:sz w:val="28"/>
          <w:szCs w:val="28"/>
        </w:rPr>
        <w:t xml:space="preserve"> </w:t>
      </w:r>
      <w:r w:rsidR="00285A0B" w:rsidRPr="004A3349">
        <w:rPr>
          <w:sz w:val="28"/>
          <w:szCs w:val="28"/>
        </w:rPr>
        <w:t xml:space="preserve">контрактов, предметом которых является </w:t>
      </w:r>
      <w:r w:rsidR="00285A0B" w:rsidRPr="00C554BD">
        <w:rPr>
          <w:sz w:val="28"/>
          <w:szCs w:val="28"/>
          <w:shd w:val="clear" w:color="auto" w:fill="FFFFFF"/>
        </w:rPr>
        <w:t>выполнение работ, связанны</w:t>
      </w:r>
      <w:r w:rsidR="00C554BD" w:rsidRPr="00C554BD">
        <w:rPr>
          <w:sz w:val="28"/>
          <w:szCs w:val="28"/>
          <w:shd w:val="clear" w:color="auto" w:fill="FFFFFF"/>
        </w:rPr>
        <w:t>х</w:t>
      </w:r>
      <w:r w:rsidR="00285A0B" w:rsidRPr="00C554BD">
        <w:rPr>
          <w:sz w:val="28"/>
          <w:szCs w:val="28"/>
          <w:shd w:val="clear" w:color="auto" w:fill="FFFFFF"/>
        </w:rPr>
        <w:t xml:space="preserve"> с осуществлением регулярных перевозок пассажиров и багажа автомобильным транспортом по регулируемым тарифам</w:t>
      </w:r>
      <w:r w:rsidR="00C554BD" w:rsidRPr="00C554BD">
        <w:rPr>
          <w:sz w:val="28"/>
          <w:szCs w:val="28"/>
          <w:shd w:val="clear" w:color="auto" w:fill="FFFFFF"/>
        </w:rPr>
        <w:t>.</w:t>
      </w:r>
    </w:p>
    <w:p w:rsidR="004A3349" w:rsidRPr="00C554BD" w:rsidRDefault="004A3349" w:rsidP="00F05242">
      <w:pPr>
        <w:ind w:firstLine="709"/>
        <w:jc w:val="both"/>
        <w:rPr>
          <w:sz w:val="28"/>
          <w:szCs w:val="28"/>
        </w:rPr>
      </w:pPr>
      <w:r w:rsidRPr="00C554BD">
        <w:rPr>
          <w:sz w:val="28"/>
          <w:szCs w:val="28"/>
        </w:rPr>
        <w:t>В отношении указанных контрактов будет осуществляться казначейское сопровождение.</w:t>
      </w:r>
    </w:p>
    <w:p w:rsidR="007A7D91" w:rsidRPr="00C554BD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4BD">
        <w:rPr>
          <w:rFonts w:eastAsiaTheme="minorHAnsi"/>
          <w:sz w:val="28"/>
          <w:szCs w:val="28"/>
          <w:lang w:eastAsia="en-US"/>
        </w:rPr>
        <w:t>Принятие постановления Правительства Астраханской области «О внесении изменени</w:t>
      </w:r>
      <w:r w:rsidR="0097020C" w:rsidRPr="00C554BD">
        <w:rPr>
          <w:rFonts w:eastAsiaTheme="minorHAnsi"/>
          <w:sz w:val="28"/>
          <w:szCs w:val="28"/>
          <w:lang w:eastAsia="en-US"/>
        </w:rPr>
        <w:t>я</w:t>
      </w:r>
      <w:r w:rsidRPr="00C554BD">
        <w:rPr>
          <w:rFonts w:eastAsiaTheme="minorHAnsi"/>
          <w:sz w:val="28"/>
          <w:szCs w:val="28"/>
          <w:lang w:eastAsia="en-US"/>
        </w:rPr>
        <w:t xml:space="preserve"> в постановление Правительства Астраханской области </w:t>
      </w:r>
      <w:r w:rsidRPr="00C554BD">
        <w:rPr>
          <w:rFonts w:eastAsiaTheme="minorHAnsi"/>
          <w:sz w:val="28"/>
          <w:szCs w:val="28"/>
          <w:lang w:eastAsia="en-US"/>
        </w:rPr>
        <w:br/>
      </w:r>
      <w:r w:rsidR="00C201DF" w:rsidRPr="00C554BD">
        <w:rPr>
          <w:sz w:val="28"/>
          <w:szCs w:val="28"/>
        </w:rPr>
        <w:t>от 07.07.2014 № 237-П</w:t>
      </w:r>
      <w:r w:rsidRPr="00C554BD">
        <w:rPr>
          <w:rFonts w:eastAsiaTheme="minorHAnsi"/>
          <w:sz w:val="28"/>
          <w:szCs w:val="28"/>
          <w:lang w:eastAsia="en-US"/>
        </w:rPr>
        <w:t xml:space="preserve">» не потребует внесения изменений в нормативные правовые акты Астраханской области, в том числе признания их утратившими силу. </w:t>
      </w:r>
    </w:p>
    <w:p w:rsidR="007A7D91" w:rsidRPr="00C554BD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4BD">
        <w:rPr>
          <w:rFonts w:eastAsiaTheme="minorHAnsi"/>
          <w:sz w:val="28"/>
          <w:szCs w:val="28"/>
          <w:lang w:eastAsia="en-US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из бюджета Астраханской области.</w:t>
      </w:r>
    </w:p>
    <w:p w:rsidR="007A7D91" w:rsidRPr="00C554BD" w:rsidRDefault="007A7D91" w:rsidP="007A7D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4BD">
        <w:rPr>
          <w:rFonts w:eastAsiaTheme="minorHAnsi"/>
          <w:sz w:val="28"/>
          <w:szCs w:val="28"/>
          <w:lang w:eastAsia="en-US"/>
        </w:rPr>
        <w:t>В проекте постановления отсутствуют коррупциогенные факторы и положения, способствующие возникновению рисков нарушения антимонопольного законодательства.</w:t>
      </w:r>
    </w:p>
    <w:p w:rsidR="007A7D91" w:rsidRPr="00C554BD" w:rsidRDefault="007A7D91" w:rsidP="007A7D91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4BD">
        <w:rPr>
          <w:rFonts w:eastAsiaTheme="minorHAnsi"/>
          <w:sz w:val="28"/>
          <w:szCs w:val="28"/>
          <w:lang w:eastAsia="en-US"/>
        </w:rPr>
        <w:t xml:space="preserve">Проект постановления размещен </w:t>
      </w:r>
      <w:r w:rsidR="00DC4433" w:rsidRPr="00C554BD">
        <w:rPr>
          <w:rFonts w:eastAsiaTheme="minorHAnsi"/>
          <w:sz w:val="28"/>
          <w:szCs w:val="28"/>
          <w:lang w:eastAsia="en-US"/>
        </w:rPr>
        <w:t>0</w:t>
      </w:r>
      <w:r w:rsidR="00B55B07" w:rsidRPr="00C554BD">
        <w:rPr>
          <w:rFonts w:eastAsiaTheme="minorHAnsi"/>
          <w:sz w:val="28"/>
          <w:szCs w:val="28"/>
          <w:lang w:eastAsia="en-US"/>
        </w:rPr>
        <w:t>6</w:t>
      </w:r>
      <w:r w:rsidRPr="00C554BD">
        <w:rPr>
          <w:rFonts w:eastAsiaTheme="minorHAnsi"/>
          <w:sz w:val="28"/>
          <w:szCs w:val="28"/>
          <w:lang w:eastAsia="en-US"/>
        </w:rPr>
        <w:t>.</w:t>
      </w:r>
      <w:r w:rsidR="00DC4433" w:rsidRPr="00C554BD">
        <w:rPr>
          <w:rFonts w:eastAsiaTheme="minorHAnsi"/>
          <w:sz w:val="28"/>
          <w:szCs w:val="28"/>
          <w:lang w:eastAsia="en-US"/>
        </w:rPr>
        <w:t>10</w:t>
      </w:r>
      <w:r w:rsidRPr="00C554BD">
        <w:rPr>
          <w:rFonts w:eastAsiaTheme="minorHAnsi"/>
          <w:sz w:val="28"/>
          <w:szCs w:val="28"/>
          <w:lang w:eastAsia="en-US"/>
        </w:rPr>
        <w:t>.2022 в информационно-телекоммуникационной сети «Интернет» на официальном сайте министерства транспорта и дорожной инфраструктуры Астраханской области https://mintrans.astrobl.ru в целях выявления рисков нарушения антимонопольного законодательства, а также на портале антикоррупционной экспертизы.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813"/>
      </w:tblGrid>
      <w:tr w:rsidR="00C554BD" w:rsidRPr="00C554BD" w:rsidTr="003E1F09">
        <w:trPr>
          <w:trHeight w:val="1096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D91" w:rsidRPr="00C554BD" w:rsidRDefault="007A7D91" w:rsidP="003E1F09">
            <w:pPr>
              <w:ind w:left="-105"/>
              <w:rPr>
                <w:sz w:val="28"/>
                <w:szCs w:val="28"/>
              </w:rPr>
            </w:pPr>
          </w:p>
          <w:p w:rsidR="007A7D91" w:rsidRPr="00C554BD" w:rsidRDefault="007A7D91" w:rsidP="003E1F09">
            <w:pPr>
              <w:ind w:left="-105"/>
              <w:rPr>
                <w:sz w:val="28"/>
                <w:szCs w:val="28"/>
              </w:rPr>
            </w:pPr>
          </w:p>
          <w:p w:rsidR="007A7D91" w:rsidRPr="00C554BD" w:rsidRDefault="007A7D91" w:rsidP="003E1F09">
            <w:pPr>
              <w:ind w:left="-105"/>
              <w:rPr>
                <w:sz w:val="28"/>
                <w:szCs w:val="28"/>
              </w:rPr>
            </w:pPr>
          </w:p>
          <w:p w:rsidR="007A7D91" w:rsidRPr="00C554BD" w:rsidRDefault="00DC4433" w:rsidP="003E1F09">
            <w:pPr>
              <w:ind w:left="-105"/>
              <w:rPr>
                <w:sz w:val="28"/>
                <w:szCs w:val="28"/>
              </w:rPr>
            </w:pPr>
            <w:r w:rsidRPr="00C554BD">
              <w:rPr>
                <w:sz w:val="28"/>
                <w:szCs w:val="28"/>
              </w:rPr>
              <w:t>М</w:t>
            </w:r>
            <w:r w:rsidR="007A7D91" w:rsidRPr="00C554BD">
              <w:rPr>
                <w:sz w:val="28"/>
                <w:szCs w:val="28"/>
              </w:rPr>
              <w:t xml:space="preserve">инистр транспорта и </w:t>
            </w:r>
          </w:p>
          <w:p w:rsidR="007A7D91" w:rsidRPr="00C554BD" w:rsidRDefault="007A7D91" w:rsidP="003E1F09">
            <w:pPr>
              <w:ind w:left="-105"/>
              <w:rPr>
                <w:sz w:val="28"/>
                <w:szCs w:val="28"/>
              </w:rPr>
            </w:pPr>
            <w:r w:rsidRPr="00C554BD">
              <w:rPr>
                <w:sz w:val="28"/>
                <w:szCs w:val="28"/>
              </w:rPr>
              <w:t>дорожной инфраструктуры</w:t>
            </w:r>
          </w:p>
          <w:p w:rsidR="007A7D91" w:rsidRPr="00C554BD" w:rsidRDefault="007A7D91" w:rsidP="003E1F09">
            <w:pPr>
              <w:ind w:left="-105"/>
              <w:rPr>
                <w:sz w:val="28"/>
                <w:szCs w:val="28"/>
              </w:rPr>
            </w:pPr>
            <w:r w:rsidRPr="00C554BD">
              <w:rPr>
                <w:sz w:val="28"/>
                <w:szCs w:val="28"/>
              </w:rPr>
              <w:t>Астраханской области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D91" w:rsidRPr="00C554BD" w:rsidRDefault="007A7D91" w:rsidP="003E1F09">
            <w:pPr>
              <w:ind w:left="-105" w:firstLine="567"/>
              <w:jc w:val="both"/>
              <w:rPr>
                <w:sz w:val="28"/>
                <w:szCs w:val="28"/>
              </w:rPr>
            </w:pPr>
          </w:p>
          <w:p w:rsidR="007A7D91" w:rsidRPr="00C554BD" w:rsidRDefault="007A7D91" w:rsidP="003E1F09">
            <w:pPr>
              <w:ind w:left="-105" w:firstLine="567"/>
              <w:jc w:val="both"/>
              <w:rPr>
                <w:sz w:val="28"/>
                <w:szCs w:val="28"/>
              </w:rPr>
            </w:pPr>
          </w:p>
          <w:p w:rsidR="007A7D91" w:rsidRPr="00C554BD" w:rsidRDefault="007A7D91" w:rsidP="003E1F09">
            <w:pPr>
              <w:ind w:left="-105" w:firstLine="567"/>
              <w:jc w:val="right"/>
              <w:rPr>
                <w:sz w:val="28"/>
                <w:szCs w:val="28"/>
              </w:rPr>
            </w:pPr>
            <w:r w:rsidRPr="00C554BD">
              <w:rPr>
                <w:sz w:val="28"/>
                <w:szCs w:val="28"/>
              </w:rPr>
              <w:t xml:space="preserve">                              </w:t>
            </w:r>
          </w:p>
          <w:p w:rsidR="007A7D91" w:rsidRPr="00C554BD" w:rsidRDefault="007A7D91" w:rsidP="003E1F09">
            <w:pPr>
              <w:ind w:left="-105" w:firstLine="567"/>
              <w:jc w:val="right"/>
              <w:rPr>
                <w:sz w:val="28"/>
                <w:szCs w:val="28"/>
              </w:rPr>
            </w:pPr>
          </w:p>
          <w:p w:rsidR="007A7D91" w:rsidRPr="00C554BD" w:rsidRDefault="007A7D91" w:rsidP="003E1F09">
            <w:pPr>
              <w:ind w:left="-105" w:firstLine="567"/>
              <w:jc w:val="right"/>
              <w:rPr>
                <w:sz w:val="28"/>
                <w:szCs w:val="28"/>
              </w:rPr>
            </w:pPr>
            <w:r w:rsidRPr="00C554BD">
              <w:rPr>
                <w:sz w:val="28"/>
                <w:szCs w:val="28"/>
              </w:rPr>
              <w:t xml:space="preserve"> </w:t>
            </w:r>
          </w:p>
          <w:p w:rsidR="007A7D91" w:rsidRPr="00C554BD" w:rsidRDefault="00DC4433" w:rsidP="00DC4433">
            <w:pPr>
              <w:ind w:left="-105" w:firstLine="567"/>
              <w:jc w:val="right"/>
              <w:rPr>
                <w:sz w:val="28"/>
                <w:szCs w:val="28"/>
              </w:rPr>
            </w:pPr>
            <w:r w:rsidRPr="00C554BD">
              <w:rPr>
                <w:sz w:val="28"/>
                <w:szCs w:val="28"/>
              </w:rPr>
              <w:t xml:space="preserve">  </w:t>
            </w:r>
            <w:r w:rsidR="00F05242" w:rsidRPr="00C554BD">
              <w:rPr>
                <w:sz w:val="28"/>
                <w:szCs w:val="28"/>
              </w:rPr>
              <w:t xml:space="preserve">  </w:t>
            </w:r>
            <w:r w:rsidR="00521C18" w:rsidRPr="00C554BD">
              <w:rPr>
                <w:sz w:val="28"/>
                <w:szCs w:val="28"/>
              </w:rPr>
              <w:t>С.</w:t>
            </w:r>
            <w:r w:rsidRPr="00C554BD">
              <w:rPr>
                <w:sz w:val="28"/>
                <w:szCs w:val="28"/>
              </w:rPr>
              <w:t>Г</w:t>
            </w:r>
            <w:r w:rsidR="00521C18" w:rsidRPr="00C554BD">
              <w:rPr>
                <w:sz w:val="28"/>
                <w:szCs w:val="28"/>
              </w:rPr>
              <w:t xml:space="preserve">. </w:t>
            </w:r>
            <w:r w:rsidRPr="00C554BD">
              <w:rPr>
                <w:sz w:val="28"/>
                <w:szCs w:val="28"/>
              </w:rPr>
              <w:t>Иващенко</w:t>
            </w:r>
          </w:p>
        </w:tc>
      </w:tr>
    </w:tbl>
    <w:p w:rsidR="007A7D91" w:rsidRPr="006B4F98" w:rsidRDefault="007A7D91" w:rsidP="007A7D91">
      <w:pPr>
        <w:suppressAutoHyphens/>
        <w:ind w:firstLine="567"/>
        <w:rPr>
          <w:sz w:val="28"/>
          <w:szCs w:val="28"/>
          <w:lang w:val="en-US"/>
        </w:rPr>
        <w:sectPr w:rsidR="007A7D91" w:rsidRPr="006B4F98" w:rsidSect="007A2712">
          <w:headerReference w:type="default" r:id="rId7"/>
          <w:pgSz w:w="11906" w:h="16838"/>
          <w:pgMar w:top="709" w:right="567" w:bottom="993" w:left="1985" w:header="0" w:footer="0" w:gutter="0"/>
          <w:cols w:space="720"/>
          <w:formProt w:val="0"/>
          <w:titlePg/>
          <w:docGrid w:linePitch="326"/>
        </w:sectPr>
      </w:pPr>
    </w:p>
    <w:p w:rsidR="007A7D91" w:rsidRPr="002A4619" w:rsidRDefault="007A7D91" w:rsidP="007A7D91">
      <w:pPr>
        <w:ind w:left="284" w:right="5102"/>
        <w:jc w:val="both"/>
        <w:outlineLvl w:val="1"/>
        <w:rPr>
          <w:sz w:val="28"/>
          <w:szCs w:val="28"/>
        </w:rPr>
      </w:pPr>
    </w:p>
    <w:p w:rsidR="007A7D91" w:rsidRDefault="007A7D91" w:rsidP="007A7D91">
      <w:pPr>
        <w:ind w:left="567" w:right="5243"/>
        <w:jc w:val="both"/>
        <w:outlineLvl w:val="1"/>
        <w:rPr>
          <w:color w:val="000000" w:themeColor="text1"/>
          <w:sz w:val="28"/>
          <w:szCs w:val="28"/>
        </w:rPr>
      </w:pPr>
    </w:p>
    <w:p w:rsidR="007A7D91" w:rsidRDefault="007A7D91" w:rsidP="007A7D91">
      <w:pPr>
        <w:ind w:left="567" w:right="5243"/>
        <w:jc w:val="both"/>
        <w:outlineLvl w:val="1"/>
        <w:rPr>
          <w:color w:val="000000" w:themeColor="text1"/>
          <w:sz w:val="28"/>
          <w:szCs w:val="28"/>
        </w:rPr>
      </w:pPr>
    </w:p>
    <w:p w:rsidR="007A7D91" w:rsidRDefault="007A7D91" w:rsidP="007A7D91">
      <w:pPr>
        <w:ind w:left="567" w:right="5243"/>
        <w:jc w:val="both"/>
        <w:outlineLvl w:val="1"/>
        <w:rPr>
          <w:color w:val="000000" w:themeColor="text1"/>
          <w:sz w:val="28"/>
          <w:szCs w:val="28"/>
        </w:rPr>
      </w:pPr>
    </w:p>
    <w:p w:rsidR="007A7D91" w:rsidRDefault="007A7D91" w:rsidP="007A7D91">
      <w:pPr>
        <w:ind w:left="567" w:right="5243"/>
        <w:jc w:val="both"/>
        <w:outlineLvl w:val="1"/>
        <w:rPr>
          <w:color w:val="000000" w:themeColor="text1"/>
          <w:sz w:val="28"/>
          <w:szCs w:val="28"/>
        </w:rPr>
      </w:pPr>
    </w:p>
    <w:p w:rsidR="007A7D91" w:rsidRDefault="007A7D91" w:rsidP="007A7D91">
      <w:pPr>
        <w:ind w:left="567" w:right="5243"/>
        <w:jc w:val="both"/>
        <w:outlineLvl w:val="1"/>
        <w:rPr>
          <w:color w:val="000000" w:themeColor="text1"/>
          <w:sz w:val="28"/>
          <w:szCs w:val="28"/>
        </w:rPr>
      </w:pPr>
    </w:p>
    <w:p w:rsidR="007A7D91" w:rsidRDefault="007A7D91" w:rsidP="007A7D91">
      <w:pPr>
        <w:ind w:left="567" w:right="5243"/>
        <w:jc w:val="both"/>
        <w:outlineLvl w:val="1"/>
        <w:rPr>
          <w:color w:val="000000" w:themeColor="text1"/>
          <w:sz w:val="28"/>
          <w:szCs w:val="28"/>
        </w:rPr>
      </w:pPr>
    </w:p>
    <w:p w:rsidR="007A7D91" w:rsidRDefault="007A7D91" w:rsidP="007A7D91">
      <w:pPr>
        <w:ind w:left="567" w:right="5243"/>
        <w:jc w:val="both"/>
        <w:outlineLvl w:val="1"/>
        <w:rPr>
          <w:color w:val="000000" w:themeColor="text1"/>
          <w:sz w:val="28"/>
          <w:szCs w:val="28"/>
        </w:rPr>
      </w:pPr>
    </w:p>
    <w:p w:rsidR="007A7D91" w:rsidRDefault="007A7D91" w:rsidP="007A7D91">
      <w:pPr>
        <w:ind w:left="567" w:right="5243"/>
        <w:jc w:val="both"/>
        <w:outlineLvl w:val="1"/>
        <w:rPr>
          <w:color w:val="000000" w:themeColor="text1"/>
          <w:sz w:val="28"/>
          <w:szCs w:val="28"/>
        </w:rPr>
      </w:pPr>
    </w:p>
    <w:p w:rsidR="007A7D91" w:rsidRPr="00E02E3F" w:rsidRDefault="007A7D91" w:rsidP="007A7D91">
      <w:pPr>
        <w:ind w:left="567" w:right="5243"/>
        <w:jc w:val="both"/>
        <w:outlineLvl w:val="1"/>
        <w:rPr>
          <w:color w:val="000000" w:themeColor="text1"/>
          <w:sz w:val="40"/>
          <w:szCs w:val="40"/>
        </w:rPr>
      </w:pPr>
    </w:p>
    <w:p w:rsidR="00294266" w:rsidRDefault="007A7D91" w:rsidP="007A7D91">
      <w:pPr>
        <w:ind w:left="142" w:right="5526"/>
        <w:jc w:val="both"/>
        <w:outlineLvl w:val="1"/>
        <w:rPr>
          <w:color w:val="000000" w:themeColor="text1"/>
          <w:sz w:val="28"/>
          <w:szCs w:val="28"/>
        </w:rPr>
      </w:pPr>
      <w:r w:rsidRPr="00294266">
        <w:rPr>
          <w:color w:val="000000" w:themeColor="text1"/>
          <w:sz w:val="28"/>
          <w:szCs w:val="28"/>
        </w:rPr>
        <w:t>О внесении изменени</w:t>
      </w:r>
      <w:r w:rsidR="00DC4433">
        <w:rPr>
          <w:color w:val="000000" w:themeColor="text1"/>
          <w:sz w:val="28"/>
          <w:szCs w:val="28"/>
        </w:rPr>
        <w:t>я</w:t>
      </w:r>
      <w:r w:rsidRPr="00294266">
        <w:rPr>
          <w:color w:val="000000" w:themeColor="text1"/>
          <w:sz w:val="28"/>
          <w:szCs w:val="28"/>
        </w:rPr>
        <w:t xml:space="preserve"> в постановление Правительства Астраханской области </w:t>
      </w:r>
    </w:p>
    <w:p w:rsidR="007A7D91" w:rsidRPr="00294266" w:rsidRDefault="006151AF" w:rsidP="007A7D91">
      <w:pPr>
        <w:ind w:left="142" w:right="5526"/>
        <w:jc w:val="both"/>
        <w:outlineLvl w:val="1"/>
        <w:rPr>
          <w:sz w:val="28"/>
          <w:szCs w:val="28"/>
        </w:rPr>
      </w:pPr>
      <w:r w:rsidRPr="00294266">
        <w:rPr>
          <w:color w:val="000000" w:themeColor="text1"/>
          <w:sz w:val="28"/>
          <w:szCs w:val="28"/>
        </w:rPr>
        <w:t>от</w:t>
      </w:r>
      <w:r w:rsidR="00294266" w:rsidRPr="00294266">
        <w:rPr>
          <w:color w:val="000000" w:themeColor="text1"/>
          <w:sz w:val="28"/>
          <w:szCs w:val="28"/>
        </w:rPr>
        <w:t xml:space="preserve"> </w:t>
      </w:r>
      <w:r w:rsidR="00DC4433" w:rsidRPr="00DC4433">
        <w:rPr>
          <w:sz w:val="28"/>
          <w:szCs w:val="28"/>
        </w:rPr>
        <w:t>07.07.2014 № 237-П</w:t>
      </w:r>
      <w:r w:rsidR="007A7D91" w:rsidRPr="00294266">
        <w:rPr>
          <w:rFonts w:eastAsiaTheme="minorHAnsi"/>
          <w:sz w:val="28"/>
          <w:szCs w:val="28"/>
          <w:lang w:eastAsia="en-US"/>
        </w:rPr>
        <w:t xml:space="preserve"> </w:t>
      </w:r>
    </w:p>
    <w:p w:rsidR="00294266" w:rsidRDefault="00294266" w:rsidP="007A7D91">
      <w:pPr>
        <w:jc w:val="both"/>
        <w:rPr>
          <w:color w:val="000000" w:themeColor="text1"/>
          <w:sz w:val="28"/>
          <w:szCs w:val="28"/>
        </w:rPr>
      </w:pPr>
    </w:p>
    <w:p w:rsidR="004A3349" w:rsidRDefault="004A3349" w:rsidP="007A7D91">
      <w:pPr>
        <w:jc w:val="both"/>
        <w:rPr>
          <w:color w:val="000000" w:themeColor="text1"/>
          <w:sz w:val="28"/>
          <w:szCs w:val="28"/>
        </w:rPr>
      </w:pPr>
    </w:p>
    <w:p w:rsidR="004A3349" w:rsidRPr="00294266" w:rsidRDefault="004A3349" w:rsidP="007A7D91">
      <w:pPr>
        <w:jc w:val="both"/>
        <w:rPr>
          <w:color w:val="000000" w:themeColor="text1"/>
          <w:sz w:val="28"/>
          <w:szCs w:val="28"/>
        </w:rPr>
      </w:pPr>
    </w:p>
    <w:p w:rsidR="00DC4433" w:rsidRPr="004A3349" w:rsidRDefault="00DC4433" w:rsidP="00DC44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349">
        <w:rPr>
          <w:sz w:val="28"/>
          <w:szCs w:val="28"/>
        </w:rPr>
        <w:t xml:space="preserve">В соответствии с Федеральным </w:t>
      </w:r>
      <w:hyperlink r:id="rId8" w:history="1">
        <w:r w:rsidRPr="004A3349">
          <w:rPr>
            <w:sz w:val="28"/>
            <w:szCs w:val="28"/>
          </w:rPr>
          <w:t>законом</w:t>
        </w:r>
      </w:hyperlink>
      <w:r w:rsidRPr="004A3349">
        <w:rPr>
          <w:sz w:val="28"/>
          <w:szCs w:val="28"/>
        </w:rPr>
        <w:t xml:space="preserve"> от 05.04.2013 № 44-ФЗ «О контрактной системе в сфере закупок товаров, работ и услуг для обеспечения государственных и муниципальных нужд» и </w:t>
      </w:r>
      <w:hyperlink r:id="rId9" w:history="1">
        <w:r w:rsidRPr="004A3349">
          <w:rPr>
            <w:sz w:val="28"/>
            <w:szCs w:val="28"/>
          </w:rPr>
          <w:t>постановлением</w:t>
        </w:r>
      </w:hyperlink>
      <w:r w:rsidRPr="004A3349">
        <w:rPr>
          <w:sz w:val="28"/>
          <w:szCs w:val="28"/>
        </w:rPr>
        <w:t xml:space="preserve"> Правительства Российской Федерации от 20.09.2014 № 963 «Об осуществлении банковского сопровождения контрактов» </w:t>
      </w:r>
    </w:p>
    <w:p w:rsidR="00DC4433" w:rsidRPr="004A3349" w:rsidRDefault="00DC4433" w:rsidP="00DC443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3349">
        <w:rPr>
          <w:sz w:val="28"/>
          <w:szCs w:val="28"/>
        </w:rPr>
        <w:t>Правительство Астраханской области ПОСТАНОВЛЯЕТ:</w:t>
      </w:r>
    </w:p>
    <w:p w:rsidR="00DC4433" w:rsidRPr="004A3349" w:rsidRDefault="00DC4433" w:rsidP="00DC4433">
      <w:pPr>
        <w:ind w:firstLine="709"/>
        <w:jc w:val="both"/>
        <w:rPr>
          <w:sz w:val="28"/>
          <w:szCs w:val="28"/>
        </w:rPr>
      </w:pPr>
      <w:r w:rsidRPr="004A3349">
        <w:rPr>
          <w:sz w:val="28"/>
          <w:szCs w:val="28"/>
        </w:rPr>
        <w:t xml:space="preserve">1. Внести в </w:t>
      </w:r>
      <w:hyperlink r:id="rId10" w:history="1">
        <w:r w:rsidRPr="004A3349">
          <w:rPr>
            <w:sz w:val="28"/>
            <w:szCs w:val="28"/>
          </w:rPr>
          <w:t>постановление</w:t>
        </w:r>
      </w:hyperlink>
      <w:r w:rsidRPr="004A3349">
        <w:rPr>
          <w:sz w:val="28"/>
          <w:szCs w:val="28"/>
        </w:rPr>
        <w:t xml:space="preserve"> Правительства Астраханской области от 07.07.2014 № 237-П «О случаях банковского сопровождения контрактов, заключаемых для нужд Астраханской области» изменение, изложив </w:t>
      </w:r>
      <w:hyperlink r:id="rId11" w:history="1">
        <w:r w:rsidRPr="004A3349">
          <w:rPr>
            <w:sz w:val="28"/>
            <w:szCs w:val="28"/>
          </w:rPr>
          <w:t xml:space="preserve">пункт </w:t>
        </w:r>
        <w:r w:rsidR="004A3349" w:rsidRPr="004A3349">
          <w:rPr>
            <w:sz w:val="28"/>
            <w:szCs w:val="28"/>
          </w:rPr>
          <w:t>2</w:t>
        </w:r>
      </w:hyperlink>
      <w:r w:rsidRPr="004A3349">
        <w:rPr>
          <w:sz w:val="28"/>
          <w:szCs w:val="28"/>
        </w:rPr>
        <w:t xml:space="preserve"> постановления в новой редакции: </w:t>
      </w:r>
    </w:p>
    <w:p w:rsidR="004A3349" w:rsidRPr="004A3349" w:rsidRDefault="00DC4433" w:rsidP="00B55B07">
      <w:pPr>
        <w:ind w:firstLine="709"/>
        <w:jc w:val="both"/>
        <w:rPr>
          <w:sz w:val="28"/>
          <w:szCs w:val="28"/>
        </w:rPr>
      </w:pPr>
      <w:r w:rsidRPr="004A3349">
        <w:rPr>
          <w:sz w:val="28"/>
          <w:szCs w:val="28"/>
        </w:rPr>
        <w:t>«</w:t>
      </w:r>
      <w:r w:rsidR="004A3349" w:rsidRPr="004A3349">
        <w:rPr>
          <w:sz w:val="28"/>
          <w:szCs w:val="28"/>
        </w:rPr>
        <w:t>2</w:t>
      </w:r>
      <w:r w:rsidRPr="004A3349">
        <w:rPr>
          <w:sz w:val="28"/>
          <w:szCs w:val="28"/>
        </w:rPr>
        <w:t xml:space="preserve">. </w:t>
      </w:r>
      <w:r w:rsidR="004A3349" w:rsidRPr="004A3349">
        <w:rPr>
          <w:sz w:val="28"/>
          <w:szCs w:val="28"/>
        </w:rPr>
        <w:t xml:space="preserve">Установить, что настоящее постановление не применяется в отношении контрактов, предметом которых является </w:t>
      </w:r>
      <w:r w:rsidR="00B55B07" w:rsidRPr="00B55B07">
        <w:rPr>
          <w:sz w:val="28"/>
          <w:szCs w:val="28"/>
          <w:shd w:val="clear" w:color="auto" w:fill="FFFFFF"/>
        </w:rPr>
        <w:t>выполнение работ, связанны</w:t>
      </w:r>
      <w:r w:rsidR="00C554BD">
        <w:rPr>
          <w:sz w:val="28"/>
          <w:szCs w:val="28"/>
          <w:shd w:val="clear" w:color="auto" w:fill="FFFFFF"/>
        </w:rPr>
        <w:t>х</w:t>
      </w:r>
      <w:r w:rsidR="00B55B07" w:rsidRPr="00B55B07">
        <w:rPr>
          <w:sz w:val="28"/>
          <w:szCs w:val="28"/>
          <w:shd w:val="clear" w:color="auto" w:fill="FFFFFF"/>
        </w:rPr>
        <w:t xml:space="preserve"> с осуществлением регулярных перевозок пассажиров и багажа автомобильным транспортом по регулируемым тарифам</w:t>
      </w:r>
      <w:r w:rsidR="00B55B07" w:rsidRPr="00B55B07">
        <w:rPr>
          <w:sz w:val="28"/>
          <w:szCs w:val="28"/>
        </w:rPr>
        <w:t>.»</w:t>
      </w:r>
      <w:r w:rsidR="004A3349" w:rsidRPr="004A3349">
        <w:rPr>
          <w:sz w:val="28"/>
          <w:szCs w:val="28"/>
        </w:rPr>
        <w:t xml:space="preserve">. </w:t>
      </w:r>
    </w:p>
    <w:p w:rsidR="00DC4433" w:rsidRPr="004A3349" w:rsidRDefault="00DC4433" w:rsidP="00DC4433">
      <w:pPr>
        <w:ind w:firstLine="709"/>
        <w:jc w:val="both"/>
        <w:rPr>
          <w:sz w:val="28"/>
          <w:szCs w:val="28"/>
        </w:rPr>
      </w:pPr>
      <w:r w:rsidRPr="004A3349">
        <w:rPr>
          <w:sz w:val="28"/>
          <w:szCs w:val="28"/>
        </w:rPr>
        <w:t xml:space="preserve">2. Постановление вступает в силу со дня его официального опубликования. </w:t>
      </w:r>
    </w:p>
    <w:p w:rsidR="00294266" w:rsidRDefault="00294266" w:rsidP="007A7D91">
      <w:pPr>
        <w:jc w:val="both"/>
        <w:rPr>
          <w:sz w:val="28"/>
          <w:szCs w:val="28"/>
        </w:rPr>
      </w:pPr>
    </w:p>
    <w:p w:rsidR="004A3349" w:rsidRDefault="004A3349" w:rsidP="007A7D91">
      <w:pPr>
        <w:jc w:val="both"/>
        <w:rPr>
          <w:sz w:val="28"/>
          <w:szCs w:val="28"/>
        </w:rPr>
      </w:pPr>
    </w:p>
    <w:p w:rsidR="004A3349" w:rsidRPr="004A3349" w:rsidRDefault="004A3349" w:rsidP="007A7D91">
      <w:pPr>
        <w:jc w:val="both"/>
        <w:rPr>
          <w:sz w:val="28"/>
          <w:szCs w:val="28"/>
        </w:rPr>
      </w:pPr>
    </w:p>
    <w:p w:rsidR="007A7D91" w:rsidRPr="00294266" w:rsidRDefault="007A7D91" w:rsidP="007A7D91">
      <w:pPr>
        <w:jc w:val="both"/>
        <w:outlineLvl w:val="0"/>
        <w:rPr>
          <w:sz w:val="28"/>
          <w:szCs w:val="28"/>
        </w:rPr>
      </w:pPr>
      <w:r w:rsidRPr="00294266">
        <w:rPr>
          <w:sz w:val="28"/>
          <w:szCs w:val="28"/>
        </w:rPr>
        <w:t xml:space="preserve">Вице-губернатор - председатель </w:t>
      </w:r>
    </w:p>
    <w:p w:rsidR="007A7D91" w:rsidRPr="00294266" w:rsidRDefault="007A7D91" w:rsidP="007A7D91">
      <w:pPr>
        <w:jc w:val="both"/>
        <w:outlineLvl w:val="0"/>
        <w:rPr>
          <w:sz w:val="28"/>
          <w:szCs w:val="28"/>
        </w:rPr>
      </w:pPr>
      <w:r w:rsidRPr="00294266">
        <w:rPr>
          <w:sz w:val="28"/>
          <w:szCs w:val="28"/>
        </w:rPr>
        <w:t>Правительства Астраханской области</w:t>
      </w:r>
      <w:r w:rsidRPr="00294266">
        <w:rPr>
          <w:sz w:val="28"/>
          <w:szCs w:val="28"/>
        </w:rPr>
        <w:tab/>
      </w:r>
      <w:r w:rsidRPr="00294266">
        <w:rPr>
          <w:sz w:val="28"/>
          <w:szCs w:val="28"/>
        </w:rPr>
        <w:tab/>
      </w:r>
      <w:r w:rsidRPr="00294266">
        <w:rPr>
          <w:sz w:val="28"/>
          <w:szCs w:val="28"/>
        </w:rPr>
        <w:tab/>
        <w:t xml:space="preserve">                   </w:t>
      </w:r>
      <w:r w:rsidR="00294266" w:rsidRPr="00294266">
        <w:rPr>
          <w:sz w:val="28"/>
          <w:szCs w:val="28"/>
        </w:rPr>
        <w:t xml:space="preserve">   </w:t>
      </w:r>
      <w:r w:rsidRPr="00294266">
        <w:rPr>
          <w:sz w:val="28"/>
          <w:szCs w:val="28"/>
        </w:rPr>
        <w:t>О.А. Князев</w:t>
      </w:r>
    </w:p>
    <w:sectPr w:rsidR="007A7D91" w:rsidRPr="00294266" w:rsidSect="00212022">
      <w:headerReference w:type="default" r:id="rId12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C5" w:rsidRDefault="008313C5">
      <w:r>
        <w:separator/>
      </w:r>
    </w:p>
  </w:endnote>
  <w:endnote w:type="continuationSeparator" w:id="0">
    <w:p w:rsidR="008313C5" w:rsidRDefault="0083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C5" w:rsidRDefault="008313C5">
      <w:r>
        <w:separator/>
      </w:r>
    </w:p>
  </w:footnote>
  <w:footnote w:type="continuationSeparator" w:id="0">
    <w:p w:rsidR="008313C5" w:rsidRDefault="00831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887810"/>
      <w:docPartObj>
        <w:docPartGallery w:val="Page Numbers (Top of Page)"/>
        <w:docPartUnique/>
      </w:docPartObj>
    </w:sdtPr>
    <w:sdtEndPr/>
    <w:sdtContent>
      <w:p w:rsidR="00C66D22" w:rsidRDefault="008313C5">
        <w:pPr>
          <w:pStyle w:val="a3"/>
          <w:jc w:val="center"/>
        </w:pPr>
      </w:p>
      <w:p w:rsidR="00C66D22" w:rsidRDefault="008313C5">
        <w:pPr>
          <w:pStyle w:val="a3"/>
          <w:jc w:val="center"/>
        </w:pPr>
      </w:p>
      <w:p w:rsidR="00331FC3" w:rsidRDefault="006151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349">
          <w:rPr>
            <w:noProof/>
          </w:rPr>
          <w:t>2</w:t>
        </w:r>
        <w:r>
          <w:fldChar w:fldCharType="end"/>
        </w:r>
      </w:p>
    </w:sdtContent>
  </w:sdt>
  <w:p w:rsidR="00331FC3" w:rsidRDefault="00831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598257"/>
      <w:docPartObj>
        <w:docPartGallery w:val="Page Numbers (Top of Page)"/>
        <w:docPartUnique/>
      </w:docPartObj>
    </w:sdtPr>
    <w:sdtEndPr/>
    <w:sdtContent>
      <w:p w:rsidR="007444FD" w:rsidRDefault="006151AF">
        <w:pPr>
          <w:pStyle w:val="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A33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02"/>
    <w:rsid w:val="00054EAF"/>
    <w:rsid w:val="00092037"/>
    <w:rsid w:val="000C62C5"/>
    <w:rsid w:val="00127902"/>
    <w:rsid w:val="00285A0B"/>
    <w:rsid w:val="00294266"/>
    <w:rsid w:val="00344419"/>
    <w:rsid w:val="004A29A5"/>
    <w:rsid w:val="004A3349"/>
    <w:rsid w:val="004B4AC5"/>
    <w:rsid w:val="00502EFC"/>
    <w:rsid w:val="00513C05"/>
    <w:rsid w:val="00521C18"/>
    <w:rsid w:val="0055595E"/>
    <w:rsid w:val="006151AF"/>
    <w:rsid w:val="007172EA"/>
    <w:rsid w:val="007A7D91"/>
    <w:rsid w:val="007F35F5"/>
    <w:rsid w:val="00805735"/>
    <w:rsid w:val="008313C5"/>
    <w:rsid w:val="009302BA"/>
    <w:rsid w:val="0097020C"/>
    <w:rsid w:val="0099097A"/>
    <w:rsid w:val="00B05FB4"/>
    <w:rsid w:val="00B4254E"/>
    <w:rsid w:val="00B50590"/>
    <w:rsid w:val="00B55B07"/>
    <w:rsid w:val="00C201DF"/>
    <w:rsid w:val="00C554BD"/>
    <w:rsid w:val="00CA69E5"/>
    <w:rsid w:val="00CA6E5D"/>
    <w:rsid w:val="00DC40D6"/>
    <w:rsid w:val="00DC4433"/>
    <w:rsid w:val="00E02E3F"/>
    <w:rsid w:val="00E37F58"/>
    <w:rsid w:val="00EC498C"/>
    <w:rsid w:val="00F05242"/>
    <w:rsid w:val="00F0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6BA53-0BE7-401F-B3ED-AAE24CFC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7A7D91"/>
    <w:pPr>
      <w:tabs>
        <w:tab w:val="center" w:pos="4677"/>
        <w:tab w:val="right" w:pos="9355"/>
      </w:tabs>
    </w:pPr>
  </w:style>
  <w:style w:type="paragraph" w:styleId="a3">
    <w:name w:val="header"/>
    <w:basedOn w:val="a"/>
    <w:link w:val="10"/>
    <w:uiPriority w:val="99"/>
    <w:unhideWhenUsed/>
    <w:rsid w:val="007A7D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7A7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link w:val="a3"/>
    <w:uiPriority w:val="99"/>
    <w:rsid w:val="007A7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51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51A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DC4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5257&amp;dst=435&amp;field=134&amp;date=05.10.20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270&amp;date=05.10.2022" TargetMode="External"/><Relationship Id="rId11" Type="http://schemas.openxmlformats.org/officeDocument/2006/relationships/hyperlink" Target="https://login.consultant.ru/link/?req=doc&amp;base=RLAW322&amp;n=56252&amp;dst=100010&amp;field=134&amp;date=05.10.202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22&amp;n=56252&amp;date=05.10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07270&amp;date=05.10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Эдуардовна</dc:creator>
  <cp:keywords/>
  <dc:description/>
  <cp:lastModifiedBy>Кайдалова Юлия Владимировна</cp:lastModifiedBy>
  <cp:revision>2</cp:revision>
  <cp:lastPrinted>2022-10-05T12:17:00Z</cp:lastPrinted>
  <dcterms:created xsi:type="dcterms:W3CDTF">2022-10-06T07:19:00Z</dcterms:created>
  <dcterms:modified xsi:type="dcterms:W3CDTF">2022-10-06T07:19:00Z</dcterms:modified>
</cp:coreProperties>
</file>