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9CC" w:rsidRDefault="00AF1D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929CC" w:rsidRDefault="00AF1D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Губернатора Астраханской области</w:t>
      </w:r>
    </w:p>
    <w:p w:rsidR="004929CC" w:rsidRDefault="00AF1DAF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_Hlk150241366"/>
      <w:r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1" w:name="_Hlk150243548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Губернатора Астраханской </w:t>
      </w:r>
      <w:bookmarkEnd w:id="0"/>
      <w:bookmarkEnd w:id="1"/>
      <w:r>
        <w:rPr>
          <w:rFonts w:ascii="Times New Roman" w:hAnsi="Times New Roman" w:cs="Times New Roman"/>
          <w:b w:val="0"/>
          <w:sz w:val="28"/>
          <w:szCs w:val="28"/>
        </w:rPr>
        <w:t>области от 22.05.2023 № 55»</w:t>
      </w:r>
    </w:p>
    <w:p w:rsidR="004929CC" w:rsidRDefault="004929CC" w:rsidP="00587C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22F23" w:rsidRDefault="00AF1DAF" w:rsidP="00422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bookmarkStart w:id="2" w:name="_Hlk153893201"/>
      <w:r>
        <w:rPr>
          <w:rFonts w:ascii="Times New Roman" w:hAnsi="Times New Roman" w:cs="Times New Roman"/>
          <w:sz w:val="28"/>
          <w:szCs w:val="28"/>
        </w:rPr>
        <w:t>постановления Губернатора Астраханской об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ласти </w:t>
      </w:r>
      <w:bookmarkStart w:id="3" w:name="_Hlk150242839"/>
      <w:bookmarkEnd w:id="2"/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Губернатора Астраханской области от 22.05.2023 № 55»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разработан </w:t>
      </w:r>
      <w:r w:rsidR="00941FCC">
        <w:rPr>
          <w:rFonts w:ascii="Times New Roman" w:hAnsi="Times New Roman" w:cs="Times New Roman"/>
          <w:sz w:val="28"/>
          <w:szCs w:val="28"/>
        </w:rPr>
        <w:t xml:space="preserve">в </w:t>
      </w:r>
      <w:r w:rsidR="00587C27">
        <w:rPr>
          <w:rFonts w:ascii="Times New Roman" w:hAnsi="Times New Roman" w:cs="Times New Roman"/>
          <w:sz w:val="28"/>
          <w:szCs w:val="28"/>
        </w:rPr>
        <w:t xml:space="preserve">целях реализации на территории Астраханской области </w:t>
      </w:r>
      <w:r w:rsidR="00587C27" w:rsidRPr="003D220B">
        <w:rPr>
          <w:rFonts w:ascii="Times New Roman" w:hAnsi="Times New Roman" w:cs="Times New Roman"/>
          <w:sz w:val="28"/>
          <w:szCs w:val="28"/>
        </w:rPr>
        <w:t>уровня повышенно</w:t>
      </w:r>
      <w:r w:rsidR="00ED5C90">
        <w:rPr>
          <w:rFonts w:ascii="Times New Roman" w:hAnsi="Times New Roman" w:cs="Times New Roman"/>
          <w:sz w:val="28"/>
          <w:szCs w:val="28"/>
        </w:rPr>
        <w:t>й</w:t>
      </w:r>
      <w:r w:rsidR="00587C27" w:rsidRPr="003D220B">
        <w:rPr>
          <w:rFonts w:ascii="Times New Roman" w:hAnsi="Times New Roman" w:cs="Times New Roman"/>
          <w:sz w:val="28"/>
          <w:szCs w:val="28"/>
        </w:rPr>
        <w:t xml:space="preserve"> готовности, введенного пунктом 4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</w:t>
      </w:r>
      <w:r w:rsidR="00587C27" w:rsidRPr="00587C27">
        <w:rPr>
          <w:rFonts w:ascii="Times New Roman" w:hAnsi="Times New Roman"/>
          <w:sz w:val="28"/>
          <w:szCs w:val="28"/>
        </w:rPr>
        <w:t>.</w:t>
      </w:r>
    </w:p>
    <w:p w:rsidR="00CD2D67" w:rsidRPr="00422F23" w:rsidRDefault="00AF1DAF" w:rsidP="0042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23">
        <w:rPr>
          <w:rFonts w:ascii="Times New Roman" w:hAnsi="Times New Roman" w:cs="Times New Roman"/>
          <w:sz w:val="28"/>
          <w:szCs w:val="28"/>
        </w:rPr>
        <w:t xml:space="preserve">Настоящим проектом постановления предлагается внести изменения </w:t>
      </w:r>
      <w:r w:rsidR="00422F23" w:rsidRPr="00422F23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="00422F23" w:rsidRPr="00422F2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22F23" w:rsidRPr="00422F23">
        <w:rPr>
          <w:rFonts w:ascii="Times New Roman" w:hAnsi="Times New Roman" w:cs="Times New Roman"/>
          <w:sz w:val="28"/>
          <w:szCs w:val="28"/>
        </w:rPr>
        <w:t xml:space="preserve"> выдачи разрешений на полеты беспилотных гражданских воздушных судов, утвержденный постановлением Губернатора Астраханской области от 22.05.2023 № 55 «Об ограничении использования беспилотных гражданских воздушных судов на территории Астраханской области» </w:t>
      </w:r>
      <w:r w:rsidRPr="00422F2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866D97" w:rsidRPr="00422F23">
        <w:rPr>
          <w:rFonts w:ascii="Times New Roman" w:hAnsi="Times New Roman" w:cs="Times New Roman"/>
          <w:sz w:val="28"/>
          <w:szCs w:val="28"/>
        </w:rPr>
        <w:t xml:space="preserve">увеличения срока </w:t>
      </w:r>
      <w:r w:rsidR="00422F23" w:rsidRPr="00422F23">
        <w:rPr>
          <w:rFonts w:ascii="Times New Roman" w:hAnsi="Times New Roman" w:cs="Times New Roman"/>
          <w:sz w:val="28"/>
          <w:szCs w:val="28"/>
        </w:rPr>
        <w:t xml:space="preserve">выдачи разрешения о возможности выполнения полета беспилотного гражданского воздушного судна на основании </w:t>
      </w:r>
      <w:hyperlink r:id="rId8" w:history="1">
        <w:r w:rsidR="00422F23" w:rsidRPr="00422F23">
          <w:rPr>
            <w:rFonts w:ascii="Times New Roman" w:hAnsi="Times New Roman" w:cs="Times New Roman"/>
            <w:sz w:val="28"/>
            <w:szCs w:val="28"/>
          </w:rPr>
          <w:t>запроса</w:t>
        </w:r>
      </w:hyperlink>
      <w:r w:rsidR="00422F23" w:rsidRPr="00422F23">
        <w:rPr>
          <w:rFonts w:ascii="Times New Roman" w:hAnsi="Times New Roman" w:cs="Times New Roman"/>
          <w:sz w:val="28"/>
          <w:szCs w:val="28"/>
        </w:rPr>
        <w:t xml:space="preserve"> пользователя воздушного пространства</w:t>
      </w:r>
      <w:r w:rsidR="00361482" w:rsidRPr="00422F23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866D97" w:rsidRPr="00422F23">
        <w:rPr>
          <w:rFonts w:ascii="Times New Roman" w:hAnsi="Times New Roman" w:cs="Times New Roman"/>
          <w:sz w:val="28"/>
          <w:szCs w:val="28"/>
        </w:rPr>
        <w:t>устран</w:t>
      </w:r>
      <w:r w:rsidR="00422F23">
        <w:rPr>
          <w:rFonts w:ascii="Times New Roman" w:hAnsi="Times New Roman" w:cs="Times New Roman"/>
          <w:sz w:val="28"/>
          <w:szCs w:val="28"/>
        </w:rPr>
        <w:t xml:space="preserve">яются </w:t>
      </w:r>
      <w:r w:rsidR="00866D97" w:rsidRPr="00422F23">
        <w:rPr>
          <w:rFonts w:ascii="Times New Roman" w:hAnsi="Times New Roman" w:cs="Times New Roman"/>
          <w:sz w:val="28"/>
          <w:szCs w:val="28"/>
        </w:rPr>
        <w:t>замечани</w:t>
      </w:r>
      <w:r w:rsidR="00422F23">
        <w:rPr>
          <w:rFonts w:ascii="Times New Roman" w:hAnsi="Times New Roman" w:cs="Times New Roman"/>
          <w:sz w:val="28"/>
          <w:szCs w:val="28"/>
        </w:rPr>
        <w:t>я</w:t>
      </w:r>
      <w:r w:rsidR="00866D97" w:rsidRPr="00422F23">
        <w:rPr>
          <w:rFonts w:ascii="Times New Roman" w:hAnsi="Times New Roman" w:cs="Times New Roman"/>
          <w:sz w:val="28"/>
          <w:szCs w:val="28"/>
        </w:rPr>
        <w:t>, внесенны</w:t>
      </w:r>
      <w:r w:rsidR="00422F23">
        <w:rPr>
          <w:rFonts w:ascii="Times New Roman" w:hAnsi="Times New Roman" w:cs="Times New Roman"/>
          <w:sz w:val="28"/>
          <w:szCs w:val="28"/>
        </w:rPr>
        <w:t>е</w:t>
      </w:r>
      <w:r w:rsidR="00866D97" w:rsidRPr="00422F23">
        <w:rPr>
          <w:rFonts w:ascii="Times New Roman" w:hAnsi="Times New Roman" w:cs="Times New Roman"/>
          <w:sz w:val="28"/>
          <w:szCs w:val="28"/>
        </w:rPr>
        <w:t xml:space="preserve"> требованием </w:t>
      </w:r>
      <w:r w:rsidR="00941FCC" w:rsidRPr="00422F23">
        <w:rPr>
          <w:rFonts w:ascii="Times New Roman" w:hAnsi="Times New Roman" w:cs="Times New Roman"/>
          <w:sz w:val="28"/>
          <w:szCs w:val="28"/>
        </w:rPr>
        <w:t>Южной транспортной прокуратуры от 17.12.2025 № 86-25-2025/4565 об исключении коррупциогенных факторов из постановления Губернатора Астраханской области от 22.05.2023 № 55 «Об ограничении использования беспилотных гражданских воздушных судов на территории Астраханской области»</w:t>
      </w:r>
      <w:r w:rsidR="00CD2D67" w:rsidRPr="00422F23">
        <w:rPr>
          <w:rFonts w:ascii="Times New Roman" w:hAnsi="Times New Roman" w:cs="Times New Roman"/>
          <w:sz w:val="28"/>
          <w:szCs w:val="28"/>
        </w:rPr>
        <w:t>.</w:t>
      </w:r>
    </w:p>
    <w:p w:rsidR="004929CC" w:rsidRDefault="00AF1DA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постановления Губернатора Астраханской области «О внесе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нии изменений в постановление Губернатора Астраханской области от 22.05.2023 № 55» не потребует внесения изменений в нормативные правовые акты Астраханской области, в том числе признания их утратившими силу,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не потребует выделения денежных средств из бюджета Астраханской области.</w:t>
      </w:r>
    </w:p>
    <w:p w:rsidR="004929CC" w:rsidRDefault="00AF1D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отсутствуют положения, вводящие избыточ</w:t>
      </w:r>
      <w:r>
        <w:rPr>
          <w:rFonts w:ascii="Times New Roman" w:hAnsi="Times New Roman" w:cs="Times New Roman"/>
          <w:sz w:val="28"/>
          <w:szCs w:val="28"/>
        </w:rPr>
        <w:softHyphen/>
        <w:t>ные обязанности, запреты и ограничения для субъектов предприниматель</w:t>
      </w:r>
      <w:r>
        <w:rPr>
          <w:rFonts w:ascii="Times New Roman" w:hAnsi="Times New Roman" w:cs="Times New Roman"/>
          <w:sz w:val="28"/>
          <w:szCs w:val="28"/>
        </w:rPr>
        <w:softHyphen/>
        <w:t>ской и инвестиционной деятельности или способствующие их введению, а также положения, способствующие возникновению необоснованных расхо</w:t>
      </w:r>
      <w:r>
        <w:rPr>
          <w:rFonts w:ascii="Times New Roman" w:hAnsi="Times New Roman" w:cs="Times New Roman"/>
          <w:sz w:val="28"/>
          <w:szCs w:val="28"/>
        </w:rPr>
        <w:softHyphen/>
        <w:t>дов субъектов предпринимательской и инвестиционной деятельности из бюд</w:t>
      </w:r>
      <w:r>
        <w:rPr>
          <w:rFonts w:ascii="Times New Roman" w:hAnsi="Times New Roman" w:cs="Times New Roman"/>
          <w:sz w:val="28"/>
          <w:szCs w:val="28"/>
        </w:rPr>
        <w:softHyphen/>
        <w:t>жета Астраханской области.</w:t>
      </w:r>
    </w:p>
    <w:p w:rsidR="004929CC" w:rsidRDefault="00AF1DA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факторы и по</w:t>
      </w:r>
      <w:r>
        <w:rPr>
          <w:rFonts w:ascii="Times New Roman" w:hAnsi="Times New Roman" w:cs="Times New Roman"/>
          <w:sz w:val="28"/>
          <w:szCs w:val="28"/>
        </w:rPr>
        <w:softHyphen/>
        <w:t>ложения, способствующие возникновению рисков нарушения антимонополь</w:t>
      </w:r>
      <w:r>
        <w:rPr>
          <w:rFonts w:ascii="Times New Roman" w:hAnsi="Times New Roman" w:cs="Times New Roman"/>
          <w:sz w:val="28"/>
          <w:szCs w:val="28"/>
        </w:rPr>
        <w:softHyphen/>
        <w:t>ного законодательства.</w:t>
      </w:r>
    </w:p>
    <w:p w:rsidR="004929CC" w:rsidRDefault="00AF1DAF">
      <w:pPr>
        <w:widowControl w:val="0"/>
        <w:suppressAutoHyphens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рисков нарушения антимонопольного                                                законодательства, а также обеспечения возможности проведения                                независимой </w:t>
      </w:r>
      <w:r w:rsidRPr="0078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экспертизы, проект </w:t>
      </w:r>
      <w:r w:rsidR="00866D9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8129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66D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8129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66D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8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на официальном сайте министерства транспорта и дорожной инфраструктуры </w:t>
      </w:r>
      <w:r w:rsidRPr="00781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Астраханской области в информационно-телекоммуникационной сети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«Интернет» по адресу: https://mintrans.astrobl.ru, а также на официальном                 портале антикоррупционной экспертизы для размещения нормативных                    правовых актов и проектов нормативных правовых актов </w:t>
      </w:r>
      <w:hyperlink r:id="rId9">
        <w:r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www.astrobl.ru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9CC" w:rsidRDefault="004929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CC" w:rsidRDefault="004929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CC" w:rsidRDefault="004929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9CC" w:rsidRDefault="00361482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F1DAF">
        <w:rPr>
          <w:rFonts w:ascii="Times New Roman" w:hAnsi="Times New Roman" w:cs="Times New Roman"/>
          <w:sz w:val="28"/>
          <w:szCs w:val="28"/>
        </w:rPr>
        <w:t xml:space="preserve">инистр транспорта и </w:t>
      </w:r>
    </w:p>
    <w:p w:rsidR="004929CC" w:rsidRDefault="00AF1DAF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дорожной инфраструктуры </w:t>
      </w:r>
    </w:p>
    <w:p w:rsidR="003E0FFF" w:rsidRDefault="00AF1DA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E0FFF" w:rsidSect="003E0FFF">
          <w:headerReference w:type="default" r:id="rId10"/>
          <w:headerReference w:type="first" r:id="rId11"/>
          <w:pgSz w:w="11906" w:h="16838"/>
          <w:pgMar w:top="1134" w:right="686" w:bottom="1134" w:left="1985" w:header="39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</w:t>
      </w:r>
      <w:r w:rsidR="001A014B">
        <w:rPr>
          <w:rFonts w:ascii="Times New Roman" w:hAnsi="Times New Roman" w:cs="Times New Roman"/>
          <w:sz w:val="28"/>
          <w:szCs w:val="28"/>
        </w:rPr>
        <w:tab/>
      </w:r>
      <w:r w:rsidR="001A014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14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1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1482">
        <w:rPr>
          <w:rFonts w:ascii="Times New Roman" w:hAnsi="Times New Roman" w:cs="Times New Roman"/>
          <w:sz w:val="28"/>
          <w:szCs w:val="28"/>
        </w:rPr>
        <w:t>Чепяков</w:t>
      </w:r>
      <w:proofErr w:type="spellEnd"/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tabs>
          <w:tab w:val="left" w:pos="6831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056D4" w:rsidRDefault="00D056D4">
      <w:pPr>
        <w:tabs>
          <w:tab w:val="left" w:pos="6831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929CC" w:rsidRDefault="00AF1DAF" w:rsidP="006C1261">
      <w:pPr>
        <w:spacing w:after="0" w:line="240" w:lineRule="auto"/>
        <w:ind w:left="567" w:right="495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Hlk150245085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36158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убернатора Астраханской области от</w:t>
      </w:r>
      <w:r w:rsidR="00EA30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22.05.2023 № 55</w:t>
      </w:r>
      <w:bookmarkEnd w:id="4"/>
    </w:p>
    <w:p w:rsidR="004929CC" w:rsidRDefault="004929CC" w:rsidP="00EA30C8">
      <w:pPr>
        <w:pStyle w:val="ConsPlusNormal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4929CC" w:rsidRDefault="004929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Default="004929C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9CC" w:rsidRPr="00E14D6B" w:rsidRDefault="00AF1DAF" w:rsidP="00694F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D6B">
        <w:rPr>
          <w:rFonts w:ascii="Times New Roman" w:hAnsi="Times New Roman" w:cs="Times New Roman"/>
          <w:sz w:val="28"/>
          <w:szCs w:val="28"/>
        </w:rPr>
        <w:t xml:space="preserve">В </w:t>
      </w:r>
      <w:bookmarkStart w:id="6" w:name="_Hlk153893741"/>
      <w:r w:rsidRPr="00E14D6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382565">
        <w:rPr>
          <w:rFonts w:ascii="Times New Roman" w:hAnsi="Times New Roman" w:cs="Times New Roman"/>
          <w:sz w:val="28"/>
          <w:szCs w:val="28"/>
        </w:rPr>
        <w:t>обеспечения</w:t>
      </w:r>
      <w:r w:rsidRPr="00E14D6B">
        <w:rPr>
          <w:rFonts w:ascii="Times New Roman" w:hAnsi="Times New Roman" w:cs="Times New Roman"/>
          <w:sz w:val="28"/>
          <w:szCs w:val="28"/>
        </w:rPr>
        <w:t xml:space="preserve"> на территории Астраханской области </w:t>
      </w:r>
      <w:r w:rsidR="003D220B" w:rsidRPr="00E14D6B">
        <w:rPr>
          <w:rFonts w:ascii="Times New Roman" w:hAnsi="Times New Roman" w:cs="Times New Roman"/>
          <w:sz w:val="28"/>
          <w:szCs w:val="28"/>
        </w:rPr>
        <w:t>уровня повышенно</w:t>
      </w:r>
      <w:r w:rsidR="00ED5C90">
        <w:rPr>
          <w:rFonts w:ascii="Times New Roman" w:hAnsi="Times New Roman" w:cs="Times New Roman"/>
          <w:sz w:val="28"/>
          <w:szCs w:val="28"/>
        </w:rPr>
        <w:t xml:space="preserve">й </w:t>
      </w:r>
      <w:r w:rsidR="003D220B" w:rsidRPr="00E14D6B">
        <w:rPr>
          <w:rFonts w:ascii="Times New Roman" w:hAnsi="Times New Roman" w:cs="Times New Roman"/>
          <w:sz w:val="28"/>
          <w:szCs w:val="28"/>
        </w:rPr>
        <w:t>готовности, введенного пунктом 4 Указа Президента Российской Федерации от 19</w:t>
      </w:r>
      <w:r w:rsidR="00CA0E85" w:rsidRPr="00E14D6B">
        <w:rPr>
          <w:rFonts w:ascii="Times New Roman" w:hAnsi="Times New Roman" w:cs="Times New Roman"/>
          <w:sz w:val="28"/>
          <w:szCs w:val="28"/>
        </w:rPr>
        <w:t>.10.</w:t>
      </w:r>
      <w:r w:rsidR="003D220B" w:rsidRPr="00E14D6B">
        <w:rPr>
          <w:rFonts w:ascii="Times New Roman" w:hAnsi="Times New Roman" w:cs="Times New Roman"/>
          <w:sz w:val="28"/>
          <w:szCs w:val="28"/>
        </w:rPr>
        <w:t xml:space="preserve">2022 № 757 «О мерах, осуществляемых в субъектах Российской Федерации в связи с Указом Президента Российской Федерации от 19 октября 2022 г. № 756» </w:t>
      </w:r>
    </w:p>
    <w:bookmarkEnd w:id="6"/>
    <w:p w:rsidR="004929CC" w:rsidRPr="008A6E0F" w:rsidRDefault="00AF1DAF" w:rsidP="00694FF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D6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50E2B" w:rsidRDefault="00AF1DAF" w:rsidP="006530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04F">
        <w:rPr>
          <w:rFonts w:ascii="Times New Roman" w:hAnsi="Times New Roman" w:cs="Times New Roman"/>
          <w:sz w:val="28"/>
          <w:szCs w:val="28"/>
        </w:rPr>
        <w:t>1.</w:t>
      </w:r>
      <w:r w:rsidR="00CC20D8" w:rsidRPr="0065304F">
        <w:rPr>
          <w:rFonts w:ascii="Times New Roman" w:hAnsi="Times New Roman" w:cs="Times New Roman"/>
          <w:sz w:val="28"/>
          <w:szCs w:val="28"/>
        </w:rPr>
        <w:t xml:space="preserve"> </w:t>
      </w:r>
      <w:r w:rsidRPr="0065304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2" w:history="1">
        <w:r w:rsidR="00850E2B" w:rsidRPr="0065304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50E2B" w:rsidRPr="0065304F">
        <w:rPr>
          <w:rFonts w:ascii="Times New Roman" w:hAnsi="Times New Roman" w:cs="Times New Roman"/>
          <w:sz w:val="28"/>
          <w:szCs w:val="28"/>
        </w:rPr>
        <w:t xml:space="preserve"> выдачи разрешений на полеты беспилотных гражданских воздушных судов</w:t>
      </w:r>
      <w:r w:rsidR="0065304F" w:rsidRPr="0065304F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Губернатора Астраханской области от 22.05.2023 № </w:t>
      </w:r>
      <w:r w:rsidR="0065304F" w:rsidRPr="00E14D6B">
        <w:rPr>
          <w:rFonts w:ascii="Times New Roman" w:hAnsi="Times New Roman" w:cs="Times New Roman"/>
          <w:sz w:val="28"/>
          <w:szCs w:val="28"/>
        </w:rPr>
        <w:t>55 «Об ограничении использования беспилотных гражданских воздушных судов на территории Астраханской области»</w:t>
      </w:r>
      <w:r w:rsidR="00211325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65304F">
        <w:rPr>
          <w:rFonts w:ascii="Times New Roman" w:hAnsi="Times New Roman" w:cs="Times New Roman"/>
          <w:sz w:val="28"/>
          <w:szCs w:val="28"/>
        </w:rPr>
        <w:t>,</w:t>
      </w:r>
      <w:r w:rsidR="0065304F" w:rsidRPr="0065304F">
        <w:rPr>
          <w:rFonts w:ascii="Times New Roman" w:hAnsi="Times New Roman" w:cs="Times New Roman"/>
          <w:sz w:val="28"/>
          <w:szCs w:val="28"/>
        </w:rPr>
        <w:t xml:space="preserve"> </w:t>
      </w:r>
      <w:r w:rsidR="0065304F" w:rsidRPr="00E14D6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11325" w:rsidRDefault="00AF1DAF" w:rsidP="0069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D6B">
        <w:rPr>
          <w:rFonts w:ascii="Times New Roman" w:hAnsi="Times New Roman" w:cs="Times New Roman"/>
          <w:sz w:val="28"/>
          <w:szCs w:val="28"/>
        </w:rPr>
        <w:t xml:space="preserve">1.1.  </w:t>
      </w:r>
      <w:r w:rsidR="00211325">
        <w:rPr>
          <w:rFonts w:ascii="Times New Roman" w:hAnsi="Times New Roman" w:cs="Times New Roman"/>
          <w:sz w:val="28"/>
          <w:szCs w:val="28"/>
        </w:rPr>
        <w:t>В абзаце первом п</w:t>
      </w:r>
      <w:r w:rsidRPr="00E14D6B">
        <w:rPr>
          <w:rFonts w:ascii="Times New Roman" w:hAnsi="Times New Roman" w:cs="Times New Roman"/>
          <w:sz w:val="28"/>
          <w:szCs w:val="28"/>
        </w:rPr>
        <w:t>ункт</w:t>
      </w:r>
      <w:r w:rsidR="00211325">
        <w:rPr>
          <w:rFonts w:ascii="Times New Roman" w:hAnsi="Times New Roman" w:cs="Times New Roman"/>
          <w:sz w:val="28"/>
          <w:szCs w:val="28"/>
        </w:rPr>
        <w:t>а 3</w:t>
      </w:r>
      <w:r w:rsidRPr="00E14D6B">
        <w:rPr>
          <w:rFonts w:ascii="Times New Roman" w:hAnsi="Times New Roman" w:cs="Times New Roman"/>
          <w:sz w:val="28"/>
          <w:szCs w:val="28"/>
        </w:rPr>
        <w:t xml:space="preserve"> </w:t>
      </w:r>
      <w:r w:rsidR="00211325">
        <w:rPr>
          <w:rFonts w:ascii="Times New Roman" w:hAnsi="Times New Roman" w:cs="Times New Roman"/>
          <w:sz w:val="28"/>
          <w:szCs w:val="28"/>
        </w:rPr>
        <w:t>слова «10 рабочих дней» заменить словами «20 рабочих дней».</w:t>
      </w:r>
    </w:p>
    <w:p w:rsidR="002504B9" w:rsidRDefault="00211325" w:rsidP="0069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Абзац второй пункта 4 дополнить слова «в срок, указанный в абзаце первом пункта 3 Порядка». </w:t>
      </w:r>
    </w:p>
    <w:p w:rsidR="00211325" w:rsidRDefault="00273133" w:rsidP="00694F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03">
        <w:rPr>
          <w:rFonts w:ascii="Times New Roman" w:hAnsi="Times New Roman" w:cs="Times New Roman"/>
          <w:sz w:val="28"/>
          <w:szCs w:val="28"/>
        </w:rPr>
        <w:t xml:space="preserve">1.3. </w:t>
      </w:r>
      <w:r w:rsidR="00211325">
        <w:rPr>
          <w:rFonts w:ascii="Times New Roman" w:hAnsi="Times New Roman" w:cs="Times New Roman"/>
          <w:sz w:val="28"/>
          <w:szCs w:val="28"/>
        </w:rPr>
        <w:t>П</w:t>
      </w:r>
      <w:r w:rsidRPr="00951F03">
        <w:rPr>
          <w:rFonts w:ascii="Times New Roman" w:hAnsi="Times New Roman" w:cs="Times New Roman"/>
          <w:sz w:val="28"/>
          <w:szCs w:val="28"/>
        </w:rPr>
        <w:t>ункт</w:t>
      </w:r>
      <w:r w:rsidR="00211325">
        <w:rPr>
          <w:rFonts w:ascii="Times New Roman" w:hAnsi="Times New Roman" w:cs="Times New Roman"/>
          <w:sz w:val="28"/>
          <w:szCs w:val="28"/>
        </w:rPr>
        <w:t xml:space="preserve"> 9 изложить в следующей редакции:</w:t>
      </w:r>
    </w:p>
    <w:p w:rsidR="00211325" w:rsidRDefault="00211325" w:rsidP="00694F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</w:t>
      </w:r>
      <w:r w:rsidR="00041BFA" w:rsidRPr="00866D97">
        <w:rPr>
          <w:rFonts w:ascii="Times New Roman" w:hAnsi="Times New Roman" w:cs="Times New Roman"/>
          <w:sz w:val="28"/>
          <w:szCs w:val="28"/>
        </w:rPr>
        <w:t xml:space="preserve">Основанием для выполнения полета беспилотного гражданского воздушного судна является разрешение, разрешение на использование воздушного пространства центра ЕС </w:t>
      </w:r>
      <w:proofErr w:type="spellStart"/>
      <w:r w:rsidR="00041BFA" w:rsidRPr="00866D97">
        <w:rPr>
          <w:rFonts w:ascii="Times New Roman" w:hAnsi="Times New Roman" w:cs="Times New Roman"/>
          <w:sz w:val="28"/>
          <w:szCs w:val="28"/>
        </w:rPr>
        <w:t>ОрВД</w:t>
      </w:r>
      <w:proofErr w:type="spellEnd"/>
      <w:r w:rsidR="000E33DD" w:rsidRPr="00866D97">
        <w:rPr>
          <w:rFonts w:ascii="Times New Roman" w:hAnsi="Times New Roman" w:cs="Times New Roman"/>
          <w:sz w:val="28"/>
          <w:szCs w:val="28"/>
        </w:rPr>
        <w:t xml:space="preserve"> и</w:t>
      </w:r>
      <w:r w:rsidR="00041BFA" w:rsidRPr="00866D97">
        <w:rPr>
          <w:rFonts w:ascii="Times New Roman" w:hAnsi="Times New Roman" w:cs="Times New Roman"/>
          <w:sz w:val="28"/>
          <w:szCs w:val="28"/>
        </w:rPr>
        <w:t xml:space="preserve"> </w:t>
      </w:r>
      <w:r w:rsidR="000E33DD" w:rsidRPr="00866D97">
        <w:rPr>
          <w:rFonts w:ascii="Times New Roman" w:hAnsi="Times New Roman" w:cs="Times New Roman"/>
          <w:sz w:val="28"/>
          <w:szCs w:val="28"/>
        </w:rPr>
        <w:t>разрешение, выданно</w:t>
      </w:r>
      <w:r w:rsidR="00866D97" w:rsidRPr="00866D97">
        <w:rPr>
          <w:rFonts w:ascii="Times New Roman" w:hAnsi="Times New Roman" w:cs="Times New Roman"/>
          <w:sz w:val="28"/>
          <w:szCs w:val="28"/>
        </w:rPr>
        <w:t>е</w:t>
      </w:r>
      <w:r w:rsidR="000E33DD" w:rsidRPr="00866D97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муниципальных образований </w:t>
      </w:r>
      <w:r w:rsidR="00866D97" w:rsidRPr="00866D97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0E33DD" w:rsidRPr="00866D97">
        <w:rPr>
          <w:rFonts w:ascii="Times New Roman" w:hAnsi="Times New Roman" w:cs="Times New Roman"/>
          <w:sz w:val="28"/>
          <w:szCs w:val="28"/>
        </w:rPr>
        <w:t>, установленны</w:t>
      </w:r>
      <w:r w:rsidR="00866D97" w:rsidRPr="00866D97">
        <w:rPr>
          <w:rFonts w:ascii="Times New Roman" w:hAnsi="Times New Roman" w:cs="Times New Roman"/>
          <w:sz w:val="28"/>
          <w:szCs w:val="28"/>
        </w:rPr>
        <w:t>ми</w:t>
      </w:r>
      <w:r w:rsidR="000E33DD" w:rsidRPr="00866D97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7A0B4A" w:rsidRPr="00866D97">
        <w:rPr>
          <w:rFonts w:ascii="Times New Roman" w:hAnsi="Times New Roman" w:cs="Times New Roman"/>
          <w:sz w:val="28"/>
          <w:szCs w:val="28"/>
        </w:rPr>
        <w:t>ми</w:t>
      </w:r>
      <w:r w:rsidR="000E33DD" w:rsidRPr="00866D97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7A0B4A" w:rsidRPr="00866D97">
        <w:rPr>
          <w:rFonts w:ascii="Times New Roman" w:hAnsi="Times New Roman" w:cs="Times New Roman"/>
          <w:sz w:val="28"/>
          <w:szCs w:val="28"/>
        </w:rPr>
        <w:t>ами</w:t>
      </w:r>
      <w:r w:rsidR="000E33DD" w:rsidRPr="00866D97">
        <w:rPr>
          <w:rFonts w:ascii="Times New Roman" w:hAnsi="Times New Roman" w:cs="Times New Roman"/>
          <w:sz w:val="28"/>
          <w:szCs w:val="28"/>
        </w:rPr>
        <w:t xml:space="preserve"> использования воздушного пространства Российской Федерации, утвержденных постановлением Правительства Российской Федерации от 11</w:t>
      </w:r>
      <w:r w:rsidR="007A0B4A" w:rsidRPr="00866D97">
        <w:rPr>
          <w:rFonts w:ascii="Times New Roman" w:hAnsi="Times New Roman" w:cs="Times New Roman"/>
          <w:sz w:val="28"/>
          <w:szCs w:val="28"/>
        </w:rPr>
        <w:t>.03.2010 №</w:t>
      </w:r>
      <w:r w:rsidR="000E33DD" w:rsidRPr="00866D97">
        <w:rPr>
          <w:rFonts w:ascii="Times New Roman" w:hAnsi="Times New Roman" w:cs="Times New Roman"/>
          <w:sz w:val="28"/>
          <w:szCs w:val="28"/>
        </w:rPr>
        <w:t xml:space="preserve"> 138</w:t>
      </w:r>
      <w:r w:rsidR="007A0B4A" w:rsidRPr="00866D97">
        <w:rPr>
          <w:rFonts w:ascii="Times New Roman" w:hAnsi="Times New Roman" w:cs="Times New Roman"/>
          <w:sz w:val="28"/>
          <w:szCs w:val="28"/>
        </w:rPr>
        <w:t>.</w:t>
      </w:r>
      <w:r w:rsidR="00866D97">
        <w:rPr>
          <w:rFonts w:ascii="Times New Roman" w:hAnsi="Times New Roman" w:cs="Times New Roman"/>
          <w:sz w:val="28"/>
          <w:szCs w:val="28"/>
        </w:rPr>
        <w:t>».</w:t>
      </w:r>
    </w:p>
    <w:p w:rsidR="004929CC" w:rsidRDefault="00273133" w:rsidP="007A0B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F03">
        <w:rPr>
          <w:rFonts w:ascii="Times New Roman" w:hAnsi="Times New Roman" w:cs="Times New Roman"/>
          <w:sz w:val="28"/>
          <w:szCs w:val="28"/>
        </w:rPr>
        <w:t xml:space="preserve"> </w:t>
      </w:r>
      <w:r w:rsidR="00AF1DAF">
        <w:rPr>
          <w:rFonts w:ascii="Times New Roman" w:hAnsi="Times New Roman" w:cs="Times New Roman"/>
          <w:sz w:val="28"/>
          <w:szCs w:val="28"/>
        </w:rPr>
        <w:t>2. </w:t>
      </w:r>
      <w:r w:rsidR="00AF1DAF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</w:t>
      </w:r>
      <w:r w:rsidR="00AF1DAF">
        <w:rPr>
          <w:rFonts w:ascii="Times New Roman" w:hAnsi="Times New Roman"/>
          <w:sz w:val="28"/>
          <w:szCs w:val="28"/>
        </w:rPr>
        <w:softHyphen/>
        <w:t>ния.</w:t>
      </w:r>
    </w:p>
    <w:p w:rsidR="006C1261" w:rsidRDefault="006C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0B5" w:rsidRDefault="00753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942" w:rsidRDefault="00AF1DAF" w:rsidP="00866D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4527A8" w:rsidRPr="0045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527A8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</w:t>
      </w:r>
      <w:r w:rsidR="004527A8" w:rsidRPr="0045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Бабушкин</w:t>
      </w:r>
    </w:p>
    <w:sectPr w:rsidR="00097942" w:rsidSect="00866D97">
      <w:pgSz w:w="11906" w:h="16838"/>
      <w:pgMar w:top="1134" w:right="567" w:bottom="1134" w:left="1985" w:header="709" w:footer="709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BF5" w:rsidRDefault="00731BF5" w:rsidP="00EA30C8">
      <w:pPr>
        <w:spacing w:after="0" w:line="240" w:lineRule="auto"/>
      </w:pPr>
      <w:r>
        <w:separator/>
      </w:r>
    </w:p>
  </w:endnote>
  <w:endnote w:type="continuationSeparator" w:id="0">
    <w:p w:rsidR="00731BF5" w:rsidRDefault="00731BF5" w:rsidP="00EA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BF5" w:rsidRDefault="00731BF5" w:rsidP="00EA30C8">
      <w:pPr>
        <w:spacing w:after="0" w:line="240" w:lineRule="auto"/>
      </w:pPr>
      <w:r>
        <w:separator/>
      </w:r>
    </w:p>
  </w:footnote>
  <w:footnote w:type="continuationSeparator" w:id="0">
    <w:p w:rsidR="00731BF5" w:rsidRDefault="00731BF5" w:rsidP="00EA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8329880"/>
      <w:docPartObj>
        <w:docPartGallery w:val="Page Numbers (Top of Page)"/>
        <w:docPartUnique/>
      </w:docPartObj>
    </w:sdtPr>
    <w:sdtEndPr/>
    <w:sdtContent>
      <w:p w:rsidR="004527A8" w:rsidRDefault="004527A8" w:rsidP="003E0F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D6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7A8" w:rsidRDefault="004527A8">
    <w:pPr>
      <w:pStyle w:val="a4"/>
      <w:jc w:val="center"/>
    </w:pPr>
  </w:p>
  <w:p w:rsidR="004527A8" w:rsidRDefault="004527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CC"/>
    <w:rsid w:val="000123E6"/>
    <w:rsid w:val="00014C76"/>
    <w:rsid w:val="000179EC"/>
    <w:rsid w:val="0003729B"/>
    <w:rsid w:val="00041BFA"/>
    <w:rsid w:val="000473D1"/>
    <w:rsid w:val="00052C36"/>
    <w:rsid w:val="00097942"/>
    <w:rsid w:val="000A6857"/>
    <w:rsid w:val="000D6B3E"/>
    <w:rsid w:val="000E33DD"/>
    <w:rsid w:val="000F07A5"/>
    <w:rsid w:val="0017408D"/>
    <w:rsid w:val="0017711A"/>
    <w:rsid w:val="0018213C"/>
    <w:rsid w:val="00187EED"/>
    <w:rsid w:val="00191AAD"/>
    <w:rsid w:val="001A014B"/>
    <w:rsid w:val="001E2469"/>
    <w:rsid w:val="001F006A"/>
    <w:rsid w:val="00205669"/>
    <w:rsid w:val="00211325"/>
    <w:rsid w:val="00233BA7"/>
    <w:rsid w:val="00240967"/>
    <w:rsid w:val="0024505A"/>
    <w:rsid w:val="002504B9"/>
    <w:rsid w:val="00262DC4"/>
    <w:rsid w:val="00264405"/>
    <w:rsid w:val="00267733"/>
    <w:rsid w:val="00273133"/>
    <w:rsid w:val="00275311"/>
    <w:rsid w:val="00290C54"/>
    <w:rsid w:val="002A5BB0"/>
    <w:rsid w:val="002C7096"/>
    <w:rsid w:val="002D45C2"/>
    <w:rsid w:val="002E59F8"/>
    <w:rsid w:val="002E7E6B"/>
    <w:rsid w:val="00304CF9"/>
    <w:rsid w:val="0032668D"/>
    <w:rsid w:val="00334D3F"/>
    <w:rsid w:val="003445F5"/>
    <w:rsid w:val="00346530"/>
    <w:rsid w:val="00361482"/>
    <w:rsid w:val="0036158E"/>
    <w:rsid w:val="00361A3F"/>
    <w:rsid w:val="003738E0"/>
    <w:rsid w:val="00382565"/>
    <w:rsid w:val="003825C0"/>
    <w:rsid w:val="003A5FC6"/>
    <w:rsid w:val="003A6FDF"/>
    <w:rsid w:val="003B41E8"/>
    <w:rsid w:val="003B7E28"/>
    <w:rsid w:val="003D220B"/>
    <w:rsid w:val="003D4C4E"/>
    <w:rsid w:val="003E0FFF"/>
    <w:rsid w:val="00404EFC"/>
    <w:rsid w:val="00422F23"/>
    <w:rsid w:val="00431455"/>
    <w:rsid w:val="004527A8"/>
    <w:rsid w:val="00463AB7"/>
    <w:rsid w:val="0047104A"/>
    <w:rsid w:val="00476211"/>
    <w:rsid w:val="004929CC"/>
    <w:rsid w:val="004A618B"/>
    <w:rsid w:val="004B3D0A"/>
    <w:rsid w:val="004E09C3"/>
    <w:rsid w:val="004E6A6D"/>
    <w:rsid w:val="004E7C9E"/>
    <w:rsid w:val="004F2879"/>
    <w:rsid w:val="004F41F7"/>
    <w:rsid w:val="00501668"/>
    <w:rsid w:val="005127DC"/>
    <w:rsid w:val="00514C37"/>
    <w:rsid w:val="005620AA"/>
    <w:rsid w:val="00562501"/>
    <w:rsid w:val="00571E30"/>
    <w:rsid w:val="0058625E"/>
    <w:rsid w:val="00587C27"/>
    <w:rsid w:val="005C4C51"/>
    <w:rsid w:val="005D0271"/>
    <w:rsid w:val="005E12D2"/>
    <w:rsid w:val="005E3DBD"/>
    <w:rsid w:val="006019E8"/>
    <w:rsid w:val="00612B88"/>
    <w:rsid w:val="0065304F"/>
    <w:rsid w:val="0065638D"/>
    <w:rsid w:val="00690D12"/>
    <w:rsid w:val="00694FFE"/>
    <w:rsid w:val="006A0A1A"/>
    <w:rsid w:val="006C1261"/>
    <w:rsid w:val="006C4EA5"/>
    <w:rsid w:val="006D3900"/>
    <w:rsid w:val="006E6F08"/>
    <w:rsid w:val="00717988"/>
    <w:rsid w:val="00731BF5"/>
    <w:rsid w:val="00747603"/>
    <w:rsid w:val="007511DC"/>
    <w:rsid w:val="007530B5"/>
    <w:rsid w:val="00763A65"/>
    <w:rsid w:val="00781294"/>
    <w:rsid w:val="00783F47"/>
    <w:rsid w:val="007943EE"/>
    <w:rsid w:val="00794FC2"/>
    <w:rsid w:val="00796074"/>
    <w:rsid w:val="007A0B4A"/>
    <w:rsid w:val="007A4EA3"/>
    <w:rsid w:val="007C2CDA"/>
    <w:rsid w:val="007C3308"/>
    <w:rsid w:val="007E1250"/>
    <w:rsid w:val="00801CAF"/>
    <w:rsid w:val="00802ADC"/>
    <w:rsid w:val="00813719"/>
    <w:rsid w:val="00821B1D"/>
    <w:rsid w:val="00850E2B"/>
    <w:rsid w:val="008537EA"/>
    <w:rsid w:val="00860D66"/>
    <w:rsid w:val="0086466A"/>
    <w:rsid w:val="00866D97"/>
    <w:rsid w:val="00894A9F"/>
    <w:rsid w:val="008A6E0F"/>
    <w:rsid w:val="008B0A8F"/>
    <w:rsid w:val="008F097A"/>
    <w:rsid w:val="008F2BA1"/>
    <w:rsid w:val="008F46FA"/>
    <w:rsid w:val="00914992"/>
    <w:rsid w:val="00937B3A"/>
    <w:rsid w:val="0094111C"/>
    <w:rsid w:val="00941FCC"/>
    <w:rsid w:val="00946491"/>
    <w:rsid w:val="00951F03"/>
    <w:rsid w:val="0095480A"/>
    <w:rsid w:val="00985A57"/>
    <w:rsid w:val="009A5330"/>
    <w:rsid w:val="009A7659"/>
    <w:rsid w:val="009E171C"/>
    <w:rsid w:val="009F33D7"/>
    <w:rsid w:val="00A06477"/>
    <w:rsid w:val="00A47AA3"/>
    <w:rsid w:val="00A81DA7"/>
    <w:rsid w:val="00A86F55"/>
    <w:rsid w:val="00A90212"/>
    <w:rsid w:val="00A96474"/>
    <w:rsid w:val="00A96881"/>
    <w:rsid w:val="00AB2C70"/>
    <w:rsid w:val="00AC0B3E"/>
    <w:rsid w:val="00AD0A90"/>
    <w:rsid w:val="00AF1DAF"/>
    <w:rsid w:val="00AF7C8D"/>
    <w:rsid w:val="00B4047A"/>
    <w:rsid w:val="00B50428"/>
    <w:rsid w:val="00B509D6"/>
    <w:rsid w:val="00B5307C"/>
    <w:rsid w:val="00BA2FE6"/>
    <w:rsid w:val="00BA7F54"/>
    <w:rsid w:val="00BB0021"/>
    <w:rsid w:val="00BC2C66"/>
    <w:rsid w:val="00BF3A53"/>
    <w:rsid w:val="00C154B5"/>
    <w:rsid w:val="00C34C83"/>
    <w:rsid w:val="00C51336"/>
    <w:rsid w:val="00C55CF7"/>
    <w:rsid w:val="00C5679B"/>
    <w:rsid w:val="00C57B41"/>
    <w:rsid w:val="00C82955"/>
    <w:rsid w:val="00C969CE"/>
    <w:rsid w:val="00CA0E85"/>
    <w:rsid w:val="00CA379A"/>
    <w:rsid w:val="00CC20D8"/>
    <w:rsid w:val="00CC655A"/>
    <w:rsid w:val="00CD2D67"/>
    <w:rsid w:val="00CD386B"/>
    <w:rsid w:val="00CD6DCE"/>
    <w:rsid w:val="00CE200E"/>
    <w:rsid w:val="00CF131C"/>
    <w:rsid w:val="00D056D4"/>
    <w:rsid w:val="00D3150A"/>
    <w:rsid w:val="00D5004E"/>
    <w:rsid w:val="00D9609C"/>
    <w:rsid w:val="00DC4547"/>
    <w:rsid w:val="00DC523A"/>
    <w:rsid w:val="00E063A5"/>
    <w:rsid w:val="00E113CA"/>
    <w:rsid w:val="00E14D6B"/>
    <w:rsid w:val="00E24CD4"/>
    <w:rsid w:val="00E34AAB"/>
    <w:rsid w:val="00EA30C8"/>
    <w:rsid w:val="00ED5C90"/>
    <w:rsid w:val="00EF59F2"/>
    <w:rsid w:val="00EF5BEC"/>
    <w:rsid w:val="00F05E08"/>
    <w:rsid w:val="00F3564A"/>
    <w:rsid w:val="00F52167"/>
    <w:rsid w:val="00F601FA"/>
    <w:rsid w:val="00FC6692"/>
    <w:rsid w:val="00FE485F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C425F"/>
  <w15:docId w15:val="{8191B71C-7EF0-4C89-B1D3-7609A7E8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886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92886"/>
  </w:style>
  <w:style w:type="character" w:customStyle="1" w:styleId="1">
    <w:name w:val="Верхний колонтитул Знак1"/>
    <w:basedOn w:val="a0"/>
    <w:link w:val="a4"/>
    <w:uiPriority w:val="99"/>
    <w:qFormat/>
    <w:rsid w:val="009928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57138E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415981"/>
    <w:rPr>
      <w:rFonts w:ascii="Segoe UI" w:hAnsi="Segoe UI" w:cs="Segoe UI"/>
      <w:sz w:val="18"/>
      <w:szCs w:val="18"/>
    </w:rPr>
  </w:style>
  <w:style w:type="character" w:styleId="a9">
    <w:name w:val="Hyperlink"/>
    <w:rPr>
      <w:color w:val="000080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6E22C8"/>
    <w:rPr>
      <w:color w:val="605E5C"/>
      <w:shd w:val="clear" w:color="auto" w:fill="E1DFDD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rsid w:val="00992886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1"/>
    <w:uiPriority w:val="99"/>
    <w:unhideWhenUsed/>
    <w:rsid w:val="009928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92886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6">
    <w:name w:val="footer"/>
    <w:basedOn w:val="a"/>
    <w:link w:val="a5"/>
    <w:uiPriority w:val="99"/>
    <w:unhideWhenUsed/>
    <w:rsid w:val="0057138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4159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B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17408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7488&amp;dst=10004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22&amp;n=117488&amp;dst=100027" TargetMode="External"/><Relationship Id="rId12" Type="http://schemas.openxmlformats.org/officeDocument/2006/relationships/hyperlink" Target="https://login.consultant.ru/link/?req=doc&amp;base=RLAW322&amp;n=117488&amp;dst=1000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str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CD81-33F2-4EFB-8924-07959434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Астраханской области от 22.05.2023 N 55"Об ограничении использования беспилотных гражданских воздушных судов на территории Астраханской области"</vt:lpstr>
    </vt:vector>
  </TitlesOfParts>
  <Company>КонсультантПлюс Версия 4023.00.09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22.05.2023 N 55"Об ограничении использования беспилотных гражданских воздушных судов на территории Астраханской области"</dc:title>
  <dc:creator>Кайдалова Юлия Владимировна</dc:creator>
  <cp:lastModifiedBy>User</cp:lastModifiedBy>
  <cp:revision>14</cp:revision>
  <cp:lastPrinted>2025-12-23T12:32:00Z</cp:lastPrinted>
  <dcterms:created xsi:type="dcterms:W3CDTF">2025-12-23T07:08:00Z</dcterms:created>
  <dcterms:modified xsi:type="dcterms:W3CDTF">2025-12-23T12:33:00Z</dcterms:modified>
  <dc:language>ru-RU</dc:language>
</cp:coreProperties>
</file>